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E85" w:rsidRPr="00C90D97" w:rsidRDefault="00987E85" w:rsidP="00987E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0D97">
        <w:rPr>
          <w:rFonts w:ascii="Times New Roman" w:hAnsi="Times New Roman"/>
          <w:b/>
          <w:sz w:val="28"/>
          <w:szCs w:val="28"/>
        </w:rPr>
        <w:t xml:space="preserve">Пояснительная записка </w:t>
      </w:r>
    </w:p>
    <w:p w:rsidR="00987E85" w:rsidRPr="00C90D97" w:rsidRDefault="00987E85" w:rsidP="00987E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0D97">
        <w:rPr>
          <w:rFonts w:ascii="Times New Roman" w:hAnsi="Times New Roman"/>
          <w:b/>
          <w:sz w:val="28"/>
          <w:szCs w:val="28"/>
        </w:rPr>
        <w:t xml:space="preserve">к проекту постановления Правительства Российской Федерации </w:t>
      </w:r>
    </w:p>
    <w:p w:rsidR="00206CE7" w:rsidRPr="00C90D97" w:rsidRDefault="00F16981" w:rsidP="000E5A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0D97">
        <w:rPr>
          <w:rFonts w:ascii="Times New Roman" w:hAnsi="Times New Roman"/>
          <w:b/>
          <w:sz w:val="28"/>
          <w:szCs w:val="28"/>
        </w:rPr>
        <w:t>«</w:t>
      </w:r>
      <w:r w:rsidR="000E5A28" w:rsidRPr="00C90D97">
        <w:rPr>
          <w:rFonts w:ascii="Times New Roman" w:hAnsi="Times New Roman"/>
          <w:b/>
          <w:sz w:val="28"/>
          <w:szCs w:val="28"/>
        </w:rPr>
        <w:t>О центра</w:t>
      </w:r>
      <w:r w:rsidR="00206CE7" w:rsidRPr="00C90D97">
        <w:rPr>
          <w:rFonts w:ascii="Times New Roman" w:hAnsi="Times New Roman"/>
          <w:b/>
          <w:sz w:val="28"/>
          <w:szCs w:val="28"/>
        </w:rPr>
        <w:t>лизации закупок отдельных видов</w:t>
      </w:r>
      <w:r w:rsidR="000E5A28" w:rsidRPr="00C90D97">
        <w:rPr>
          <w:rFonts w:ascii="Times New Roman" w:hAnsi="Times New Roman"/>
          <w:b/>
          <w:sz w:val="28"/>
          <w:szCs w:val="28"/>
        </w:rPr>
        <w:t xml:space="preserve"> медицинских изделий </w:t>
      </w:r>
    </w:p>
    <w:p w:rsidR="00EA68C8" w:rsidRPr="00C90D97" w:rsidRDefault="000E5A28" w:rsidP="00EA68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0D97">
        <w:rPr>
          <w:rFonts w:ascii="Times New Roman" w:hAnsi="Times New Roman"/>
          <w:b/>
          <w:sz w:val="28"/>
          <w:szCs w:val="28"/>
        </w:rPr>
        <w:t xml:space="preserve">для обеспечения государственных нужд в целях реализации мероприятий  </w:t>
      </w:r>
      <w:r w:rsidR="00EA68C8" w:rsidRPr="00C90D97">
        <w:rPr>
          <w:rFonts w:ascii="Times New Roman" w:hAnsi="Times New Roman"/>
          <w:b/>
          <w:sz w:val="28"/>
          <w:szCs w:val="28"/>
        </w:rPr>
        <w:t xml:space="preserve">федерального проекта «Борьба с сахарным диабетом», </w:t>
      </w:r>
    </w:p>
    <w:p w:rsidR="00EA68C8" w:rsidRPr="00C90D97" w:rsidRDefault="00EA68C8" w:rsidP="00EA68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0D97">
        <w:rPr>
          <w:rFonts w:ascii="Times New Roman" w:hAnsi="Times New Roman"/>
          <w:b/>
          <w:sz w:val="28"/>
          <w:szCs w:val="28"/>
        </w:rPr>
        <w:t xml:space="preserve">входящего в состав национального проекта </w:t>
      </w:r>
    </w:p>
    <w:p w:rsidR="00987E85" w:rsidRPr="00C90D97" w:rsidRDefault="00EA68C8" w:rsidP="00EA68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0D97">
        <w:rPr>
          <w:rFonts w:ascii="Times New Roman" w:hAnsi="Times New Roman"/>
          <w:b/>
          <w:sz w:val="28"/>
          <w:szCs w:val="28"/>
        </w:rPr>
        <w:t>«Продолжительная и активная жизнь»</w:t>
      </w:r>
    </w:p>
    <w:p w:rsidR="00987E85" w:rsidRPr="00C90D97" w:rsidRDefault="00987E85" w:rsidP="00310ADC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</w:p>
    <w:p w:rsidR="003854FD" w:rsidRPr="00C90D97" w:rsidRDefault="003854FD" w:rsidP="00807FD1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C90D97">
        <w:rPr>
          <w:rFonts w:ascii="Times New Roman" w:hAnsi="Times New Roman"/>
          <w:sz w:val="28"/>
          <w:szCs w:val="28"/>
        </w:rPr>
        <w:t>Проект постановления Правительства Российской Федерации</w:t>
      </w:r>
      <w:r w:rsidRPr="00C90D97">
        <w:rPr>
          <w:rFonts w:ascii="Times New Roman" w:hAnsi="Times New Roman"/>
          <w:sz w:val="28"/>
          <w:szCs w:val="28"/>
        </w:rPr>
        <w:br/>
        <w:t xml:space="preserve">«О централизации закупок отдельных видов медицинских изделий для обеспечения государственных нужд в целях реализации мероприятий (результатов) </w:t>
      </w:r>
      <w:r w:rsidR="00EA68C8" w:rsidRPr="00C90D97">
        <w:rPr>
          <w:rFonts w:ascii="Times New Roman" w:hAnsi="Times New Roman"/>
          <w:sz w:val="28"/>
          <w:szCs w:val="28"/>
        </w:rPr>
        <w:t>федерального проекта «Борьба с сахарным диабетом», входящего в состав национального проекта «Продолжительная и активная жизнь»</w:t>
      </w:r>
      <w:r w:rsidRPr="00C90D97">
        <w:rPr>
          <w:rFonts w:ascii="Times New Roman" w:hAnsi="Times New Roman"/>
          <w:sz w:val="28"/>
          <w:szCs w:val="28"/>
        </w:rPr>
        <w:t xml:space="preserve"> (далее </w:t>
      </w:r>
      <w:r w:rsidR="002F452F" w:rsidRPr="00C90D97">
        <w:rPr>
          <w:rFonts w:ascii="Times New Roman" w:hAnsi="Times New Roman"/>
          <w:sz w:val="28"/>
          <w:szCs w:val="28"/>
        </w:rPr>
        <w:t xml:space="preserve">соответственно </w:t>
      </w:r>
      <w:r w:rsidRPr="00C90D97">
        <w:rPr>
          <w:rFonts w:ascii="Times New Roman" w:hAnsi="Times New Roman"/>
          <w:sz w:val="28"/>
          <w:szCs w:val="28"/>
        </w:rPr>
        <w:t>– проект постановления</w:t>
      </w:r>
      <w:r w:rsidR="002F452F" w:rsidRPr="00C90D97">
        <w:rPr>
          <w:rFonts w:ascii="Times New Roman" w:hAnsi="Times New Roman"/>
          <w:sz w:val="28"/>
          <w:szCs w:val="28"/>
        </w:rPr>
        <w:t>, национальны</w:t>
      </w:r>
      <w:r w:rsidR="00EA68C8" w:rsidRPr="00C90D97">
        <w:rPr>
          <w:rFonts w:ascii="Times New Roman" w:hAnsi="Times New Roman"/>
          <w:sz w:val="28"/>
          <w:szCs w:val="28"/>
        </w:rPr>
        <w:t>й</w:t>
      </w:r>
      <w:r w:rsidR="002F452F" w:rsidRPr="00C90D97">
        <w:rPr>
          <w:rFonts w:ascii="Times New Roman" w:hAnsi="Times New Roman"/>
          <w:sz w:val="28"/>
          <w:szCs w:val="28"/>
        </w:rPr>
        <w:t xml:space="preserve"> проект</w:t>
      </w:r>
      <w:r w:rsidRPr="00C90D97">
        <w:rPr>
          <w:rFonts w:ascii="Times New Roman" w:hAnsi="Times New Roman"/>
          <w:sz w:val="28"/>
          <w:szCs w:val="28"/>
        </w:rPr>
        <w:t xml:space="preserve">) разработан </w:t>
      </w:r>
      <w:r w:rsidR="000A0B8B" w:rsidRPr="00C90D97">
        <w:rPr>
          <w:rFonts w:ascii="Times New Roman" w:eastAsia="Times New Roman" w:hAnsi="Times New Roman"/>
          <w:sz w:val="28"/>
          <w:szCs w:val="28"/>
        </w:rPr>
        <w:t>с учетом</w:t>
      </w:r>
      <w:r w:rsidR="000A0B8B" w:rsidRPr="00C90D97">
        <w:rPr>
          <w:rFonts w:ascii="Times New Roman" w:hAnsi="Times New Roman"/>
          <w:bCs/>
          <w:sz w:val="28"/>
          <w:szCs w:val="28"/>
        </w:rPr>
        <w:t xml:space="preserve"> анализа правоприменительной практики </w:t>
      </w:r>
      <w:r w:rsidRPr="00C90D97">
        <w:rPr>
          <w:rFonts w:ascii="Times New Roman" w:hAnsi="Times New Roman"/>
          <w:sz w:val="28"/>
          <w:szCs w:val="28"/>
        </w:rPr>
        <w:t>в целях оптимизации расходов бюджетов бюджетной системы Российской Федерации, связанных с реализаций мероприятий (результатов) федеральн</w:t>
      </w:r>
      <w:r w:rsidR="003400F8">
        <w:rPr>
          <w:rFonts w:ascii="Times New Roman" w:hAnsi="Times New Roman"/>
          <w:sz w:val="28"/>
          <w:szCs w:val="28"/>
        </w:rPr>
        <w:t>ого</w:t>
      </w:r>
      <w:r w:rsidRPr="00C90D97">
        <w:rPr>
          <w:rFonts w:ascii="Times New Roman" w:hAnsi="Times New Roman"/>
          <w:sz w:val="28"/>
          <w:szCs w:val="28"/>
        </w:rPr>
        <w:t xml:space="preserve"> проект</w:t>
      </w:r>
      <w:r w:rsidR="003400F8">
        <w:rPr>
          <w:rFonts w:ascii="Times New Roman" w:hAnsi="Times New Roman"/>
          <w:sz w:val="28"/>
          <w:szCs w:val="28"/>
        </w:rPr>
        <w:t>а</w:t>
      </w:r>
      <w:r w:rsidRPr="00C90D97">
        <w:rPr>
          <w:rFonts w:ascii="Times New Roman" w:hAnsi="Times New Roman"/>
          <w:sz w:val="28"/>
          <w:szCs w:val="28"/>
        </w:rPr>
        <w:t>, входящ</w:t>
      </w:r>
      <w:r w:rsidR="003400F8">
        <w:rPr>
          <w:rFonts w:ascii="Times New Roman" w:hAnsi="Times New Roman"/>
          <w:sz w:val="28"/>
          <w:szCs w:val="28"/>
        </w:rPr>
        <w:t>его</w:t>
      </w:r>
      <w:r w:rsidR="002F452F" w:rsidRPr="00C90D97">
        <w:rPr>
          <w:rFonts w:ascii="Times New Roman" w:hAnsi="Times New Roman"/>
          <w:sz w:val="28"/>
          <w:szCs w:val="28"/>
        </w:rPr>
        <w:t xml:space="preserve"> в состав национальн</w:t>
      </w:r>
      <w:r w:rsidR="003400F8">
        <w:rPr>
          <w:rFonts w:ascii="Times New Roman" w:hAnsi="Times New Roman"/>
          <w:sz w:val="28"/>
          <w:szCs w:val="28"/>
        </w:rPr>
        <w:t>ого</w:t>
      </w:r>
      <w:r w:rsidR="002F452F" w:rsidRPr="00C90D97">
        <w:rPr>
          <w:rFonts w:ascii="Times New Roman" w:hAnsi="Times New Roman"/>
          <w:sz w:val="28"/>
          <w:szCs w:val="28"/>
        </w:rPr>
        <w:t xml:space="preserve"> проект</w:t>
      </w:r>
      <w:r w:rsidR="003400F8">
        <w:rPr>
          <w:rFonts w:ascii="Times New Roman" w:hAnsi="Times New Roman"/>
          <w:sz w:val="28"/>
          <w:szCs w:val="28"/>
        </w:rPr>
        <w:t>а</w:t>
      </w:r>
      <w:r w:rsidR="002F452F" w:rsidRPr="00C90D97">
        <w:rPr>
          <w:rFonts w:ascii="Times New Roman" w:hAnsi="Times New Roman"/>
          <w:sz w:val="28"/>
          <w:szCs w:val="28"/>
        </w:rPr>
        <w:t>.</w:t>
      </w:r>
    </w:p>
    <w:p w:rsidR="00B15DA6" w:rsidRPr="00323E78" w:rsidRDefault="00876FF6" w:rsidP="00807FD1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C90D97">
        <w:rPr>
          <w:rFonts w:ascii="Times New Roman" w:hAnsi="Times New Roman"/>
          <w:sz w:val="28"/>
          <w:szCs w:val="28"/>
        </w:rPr>
        <w:t xml:space="preserve">Проектом постановления </w:t>
      </w:r>
      <w:r w:rsidR="00D55383" w:rsidRPr="00BC63E1">
        <w:rPr>
          <w:rFonts w:ascii="Times New Roman" w:hAnsi="Times New Roman"/>
          <w:sz w:val="28"/>
          <w:szCs w:val="28"/>
        </w:rPr>
        <w:t xml:space="preserve">предусматривается </w:t>
      </w:r>
      <w:r w:rsidR="002E5842" w:rsidRPr="00BC63E1">
        <w:rPr>
          <w:rFonts w:ascii="Times New Roman" w:hAnsi="Times New Roman"/>
          <w:sz w:val="28"/>
          <w:szCs w:val="28"/>
        </w:rPr>
        <w:t xml:space="preserve">в </w:t>
      </w:r>
      <w:r w:rsidR="00D55383" w:rsidRPr="00BC63E1">
        <w:rPr>
          <w:rFonts w:ascii="Times New Roman" w:hAnsi="Times New Roman"/>
          <w:sz w:val="28"/>
          <w:szCs w:val="28"/>
        </w:rPr>
        <w:t xml:space="preserve">соответствии с частями 6 и 10 статьи 26 Федерального закона </w:t>
      </w:r>
      <w:r w:rsidR="00BC63E1" w:rsidRPr="00BC63E1">
        <w:rPr>
          <w:rFonts w:ascii="Times New Roman" w:eastAsiaTheme="minorHAnsi" w:hAnsi="Times New Roman"/>
          <w:bCs/>
          <w:sz w:val="28"/>
          <w:szCs w:val="28"/>
        </w:rPr>
        <w:t xml:space="preserve">от 05.04.2013 </w:t>
      </w:r>
      <w:r w:rsidR="00BC63E1">
        <w:rPr>
          <w:rFonts w:ascii="Times New Roman" w:eastAsiaTheme="minorHAnsi" w:hAnsi="Times New Roman"/>
          <w:bCs/>
          <w:sz w:val="28"/>
          <w:szCs w:val="28"/>
        </w:rPr>
        <w:t>№</w:t>
      </w:r>
      <w:r w:rsidR="00BC63E1" w:rsidRPr="00BC63E1">
        <w:rPr>
          <w:rFonts w:ascii="Times New Roman" w:eastAsiaTheme="minorHAnsi" w:hAnsi="Times New Roman"/>
          <w:bCs/>
          <w:sz w:val="28"/>
          <w:szCs w:val="28"/>
        </w:rPr>
        <w:t xml:space="preserve"> 44-ФЗ</w:t>
      </w:r>
      <w:r w:rsidR="00BC63E1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D55383" w:rsidRPr="00BC63E1">
        <w:rPr>
          <w:rFonts w:ascii="Times New Roman" w:hAnsi="Times New Roman"/>
          <w:sz w:val="28"/>
          <w:szCs w:val="28"/>
        </w:rPr>
        <w:t xml:space="preserve">«О контрактной системе </w:t>
      </w:r>
      <w:r w:rsidR="00BC63E1">
        <w:rPr>
          <w:rFonts w:ascii="Times New Roman" w:hAnsi="Times New Roman"/>
          <w:sz w:val="28"/>
          <w:szCs w:val="28"/>
        </w:rPr>
        <w:br/>
      </w:r>
      <w:r w:rsidR="00D55383" w:rsidRPr="00BC63E1">
        <w:rPr>
          <w:rFonts w:ascii="Times New Roman" w:hAnsi="Times New Roman"/>
          <w:sz w:val="28"/>
          <w:szCs w:val="28"/>
        </w:rPr>
        <w:t>в сфере закупок товаров, работ, услуг</w:t>
      </w:r>
      <w:r w:rsidR="00D55383" w:rsidRPr="00C90D97">
        <w:rPr>
          <w:rFonts w:ascii="Times New Roman" w:hAnsi="Times New Roman"/>
          <w:sz w:val="28"/>
          <w:szCs w:val="28"/>
        </w:rPr>
        <w:t xml:space="preserve"> для обеспечения государственных </w:t>
      </w:r>
      <w:r w:rsidR="00BC63E1">
        <w:rPr>
          <w:rFonts w:ascii="Times New Roman" w:hAnsi="Times New Roman"/>
          <w:sz w:val="28"/>
          <w:szCs w:val="28"/>
        </w:rPr>
        <w:br/>
      </w:r>
      <w:r w:rsidR="00D55383" w:rsidRPr="00C90D97">
        <w:rPr>
          <w:rFonts w:ascii="Times New Roman" w:hAnsi="Times New Roman"/>
          <w:sz w:val="28"/>
          <w:szCs w:val="28"/>
        </w:rPr>
        <w:t>и муниципальных нужд»</w:t>
      </w:r>
      <w:r w:rsidR="002F452F" w:rsidRPr="00C90D97">
        <w:rPr>
          <w:rFonts w:ascii="Times New Roman" w:hAnsi="Times New Roman"/>
          <w:sz w:val="28"/>
          <w:szCs w:val="28"/>
        </w:rPr>
        <w:t xml:space="preserve"> (далее – Закон № 44-ФЗ)</w:t>
      </w:r>
      <w:r w:rsidR="00D55383" w:rsidRPr="00C90D97">
        <w:rPr>
          <w:rFonts w:ascii="Times New Roman" w:hAnsi="Times New Roman"/>
          <w:sz w:val="28"/>
          <w:szCs w:val="28"/>
        </w:rPr>
        <w:t xml:space="preserve"> </w:t>
      </w:r>
      <w:r w:rsidR="00BC63E1">
        <w:rPr>
          <w:rFonts w:ascii="Times New Roman" w:hAnsi="Times New Roman"/>
          <w:sz w:val="28"/>
          <w:szCs w:val="28"/>
        </w:rPr>
        <w:t>наделение</w:t>
      </w:r>
      <w:r w:rsidR="00D55383" w:rsidRPr="00C90D97">
        <w:rPr>
          <w:rFonts w:ascii="Times New Roman" w:hAnsi="Times New Roman"/>
          <w:sz w:val="28"/>
          <w:szCs w:val="28"/>
        </w:rPr>
        <w:t xml:space="preserve"> федерально</w:t>
      </w:r>
      <w:r w:rsidR="00BC63E1">
        <w:rPr>
          <w:rFonts w:ascii="Times New Roman" w:hAnsi="Times New Roman"/>
          <w:sz w:val="28"/>
          <w:szCs w:val="28"/>
        </w:rPr>
        <w:t>го</w:t>
      </w:r>
      <w:r w:rsidR="00D55383" w:rsidRPr="00C90D97">
        <w:rPr>
          <w:rFonts w:ascii="Times New Roman" w:hAnsi="Times New Roman"/>
          <w:sz w:val="28"/>
          <w:szCs w:val="28"/>
        </w:rPr>
        <w:t xml:space="preserve"> казенно</w:t>
      </w:r>
      <w:r w:rsidR="00BC63E1">
        <w:rPr>
          <w:rFonts w:ascii="Times New Roman" w:hAnsi="Times New Roman"/>
          <w:sz w:val="28"/>
          <w:szCs w:val="28"/>
        </w:rPr>
        <w:t>го</w:t>
      </w:r>
      <w:r w:rsidR="00D55383" w:rsidRPr="00C90D97">
        <w:rPr>
          <w:rFonts w:ascii="Times New Roman" w:hAnsi="Times New Roman"/>
          <w:sz w:val="28"/>
          <w:szCs w:val="28"/>
        </w:rPr>
        <w:t xml:space="preserve"> учреждени</w:t>
      </w:r>
      <w:r w:rsidR="00BC63E1">
        <w:rPr>
          <w:rFonts w:ascii="Times New Roman" w:hAnsi="Times New Roman"/>
          <w:sz w:val="28"/>
          <w:szCs w:val="28"/>
        </w:rPr>
        <w:t>я</w:t>
      </w:r>
      <w:r w:rsidR="00D55383" w:rsidRPr="00C90D97">
        <w:rPr>
          <w:rFonts w:ascii="Times New Roman" w:hAnsi="Times New Roman"/>
          <w:sz w:val="28"/>
          <w:szCs w:val="28"/>
        </w:rPr>
        <w:t xml:space="preserve"> «Федеральный центр планирования и организации лекарственного обеспечения граждан» Министерства здравоохранения Российской Федерации </w:t>
      </w:r>
      <w:r w:rsidR="00395465">
        <w:rPr>
          <w:rFonts w:ascii="Times New Roman" w:hAnsi="Times New Roman"/>
          <w:sz w:val="28"/>
          <w:szCs w:val="28"/>
        </w:rPr>
        <w:br/>
      </w:r>
      <w:r w:rsidR="00D55383" w:rsidRPr="00C90D97">
        <w:rPr>
          <w:rFonts w:ascii="Times New Roman" w:hAnsi="Times New Roman"/>
          <w:sz w:val="28"/>
          <w:szCs w:val="28"/>
        </w:rPr>
        <w:t>(</w:t>
      </w:r>
      <w:r w:rsidR="00D55383" w:rsidRPr="00323E78">
        <w:rPr>
          <w:rFonts w:ascii="Times New Roman" w:hAnsi="Times New Roman"/>
          <w:sz w:val="28"/>
          <w:szCs w:val="28"/>
        </w:rPr>
        <w:t xml:space="preserve">далее – </w:t>
      </w:r>
      <w:r w:rsidR="006920C1" w:rsidRPr="00323E78">
        <w:rPr>
          <w:rFonts w:ascii="Times New Roman" w:hAnsi="Times New Roman"/>
          <w:sz w:val="28"/>
          <w:szCs w:val="28"/>
        </w:rPr>
        <w:t>ФКУ «</w:t>
      </w:r>
      <w:proofErr w:type="spellStart"/>
      <w:r w:rsidR="006920C1" w:rsidRPr="00323E78">
        <w:rPr>
          <w:rFonts w:ascii="Times New Roman" w:hAnsi="Times New Roman"/>
          <w:sz w:val="28"/>
          <w:szCs w:val="28"/>
        </w:rPr>
        <w:t>ФЦПиЛО</w:t>
      </w:r>
      <w:proofErr w:type="spellEnd"/>
      <w:r w:rsidR="006920C1" w:rsidRPr="00323E78">
        <w:rPr>
          <w:rFonts w:ascii="Times New Roman" w:hAnsi="Times New Roman"/>
          <w:sz w:val="28"/>
          <w:szCs w:val="28"/>
        </w:rPr>
        <w:t>» Минздрава России</w:t>
      </w:r>
      <w:r w:rsidR="00D55383" w:rsidRPr="00323E78">
        <w:rPr>
          <w:rFonts w:ascii="Times New Roman" w:hAnsi="Times New Roman"/>
          <w:sz w:val="28"/>
          <w:szCs w:val="28"/>
        </w:rPr>
        <w:t>) полномочи</w:t>
      </w:r>
      <w:r w:rsidR="00BC63E1">
        <w:rPr>
          <w:rFonts w:ascii="Times New Roman" w:hAnsi="Times New Roman"/>
          <w:sz w:val="28"/>
          <w:szCs w:val="28"/>
        </w:rPr>
        <w:t>ями</w:t>
      </w:r>
      <w:r w:rsidR="00D55383" w:rsidRPr="00323E78">
        <w:rPr>
          <w:rFonts w:ascii="Times New Roman" w:hAnsi="Times New Roman"/>
          <w:sz w:val="28"/>
          <w:szCs w:val="28"/>
        </w:rPr>
        <w:t xml:space="preserve"> на определение поставщиков </w:t>
      </w:r>
      <w:r w:rsidR="00323E78" w:rsidRPr="00323E78">
        <w:rPr>
          <w:rFonts w:ascii="Times New Roman" w:hAnsi="Times New Roman"/>
          <w:sz w:val="28"/>
          <w:szCs w:val="28"/>
        </w:rPr>
        <w:t xml:space="preserve">для государственных заказчиков, действующих от имени субъектов Российской Федерации, соответствующих бюджетных учреждений, государственных унитарных предприятий и (или) уполномоченных органов, уполномоченных учреждений, полномочия которых определены решениями органов государственной власти субъектов Российской Федерации, при осуществлении закупок </w:t>
      </w:r>
      <w:r w:rsidR="00323E78" w:rsidRPr="00323E78">
        <w:rPr>
          <w:rFonts w:ascii="Times New Roman" w:hAnsi="Times New Roman"/>
          <w:bCs/>
          <w:sz w:val="28"/>
          <w:szCs w:val="28"/>
        </w:rPr>
        <w:t xml:space="preserve">отдельных видов </w:t>
      </w:r>
      <w:r w:rsidR="00323E78" w:rsidRPr="00323E78">
        <w:rPr>
          <w:rFonts w:ascii="Times New Roman" w:hAnsi="Times New Roman"/>
          <w:sz w:val="28"/>
          <w:szCs w:val="28"/>
        </w:rPr>
        <w:t xml:space="preserve">медицинских изделий для обеспечения детей с сахарным диабетом 1 типа </w:t>
      </w:r>
      <w:r w:rsidR="00C67BB7">
        <w:rPr>
          <w:rFonts w:ascii="Times New Roman" w:hAnsi="Times New Roman"/>
          <w:sz w:val="28"/>
          <w:szCs w:val="28"/>
        </w:rPr>
        <w:br/>
      </w:r>
      <w:r w:rsidR="00323E78" w:rsidRPr="00323E78">
        <w:rPr>
          <w:rFonts w:ascii="Times New Roman" w:hAnsi="Times New Roman"/>
          <w:sz w:val="28"/>
          <w:szCs w:val="28"/>
        </w:rPr>
        <w:t xml:space="preserve">в возрасте от 2 до 17 лет включительно, а также беременных женщин </w:t>
      </w:r>
      <w:r w:rsidR="00395465">
        <w:rPr>
          <w:rFonts w:ascii="Times New Roman" w:hAnsi="Times New Roman"/>
          <w:sz w:val="28"/>
          <w:szCs w:val="28"/>
        </w:rPr>
        <w:br/>
      </w:r>
      <w:r w:rsidR="00323E78" w:rsidRPr="00323E78">
        <w:rPr>
          <w:rFonts w:ascii="Times New Roman" w:hAnsi="Times New Roman"/>
          <w:sz w:val="28"/>
          <w:szCs w:val="28"/>
        </w:rPr>
        <w:t xml:space="preserve">с сахарным диабетом 1 типа, сахарным диабетом 2 типа, с моногенными формами сахарного диабета и </w:t>
      </w:r>
      <w:proofErr w:type="spellStart"/>
      <w:r w:rsidR="00323E78" w:rsidRPr="00323E78">
        <w:rPr>
          <w:rFonts w:ascii="Times New Roman" w:hAnsi="Times New Roman"/>
          <w:sz w:val="28"/>
          <w:szCs w:val="28"/>
        </w:rPr>
        <w:t>гестационным</w:t>
      </w:r>
      <w:proofErr w:type="spellEnd"/>
      <w:r w:rsidR="00323E78" w:rsidRPr="00323E78">
        <w:rPr>
          <w:rFonts w:ascii="Times New Roman" w:hAnsi="Times New Roman"/>
          <w:sz w:val="28"/>
          <w:szCs w:val="28"/>
        </w:rPr>
        <w:t xml:space="preserve"> сахарным диабетом системами непрерывного мониторинга глюкозы (далее – медицинские изделия), финансовое обеспечение которых частично или полностью осуществляется за счет межбюджетных трансфертов, имеющих целевое назначение и условием предоставления которых </w:t>
      </w:r>
      <w:r w:rsidR="00C67BB7">
        <w:rPr>
          <w:rFonts w:ascii="Times New Roman" w:hAnsi="Times New Roman"/>
          <w:sz w:val="28"/>
          <w:szCs w:val="28"/>
        </w:rPr>
        <w:br/>
      </w:r>
      <w:r w:rsidR="00323E78" w:rsidRPr="00323E78">
        <w:rPr>
          <w:rFonts w:ascii="Times New Roman" w:hAnsi="Times New Roman"/>
          <w:sz w:val="28"/>
          <w:szCs w:val="28"/>
        </w:rPr>
        <w:t xml:space="preserve">из федерального бюджета, является централизация закупок медицинских изделий </w:t>
      </w:r>
      <w:r w:rsidR="00C67BB7">
        <w:rPr>
          <w:rFonts w:ascii="Times New Roman" w:hAnsi="Times New Roman"/>
          <w:sz w:val="28"/>
          <w:szCs w:val="28"/>
        </w:rPr>
        <w:br/>
      </w:r>
      <w:r w:rsidR="00323E78" w:rsidRPr="00323E78">
        <w:rPr>
          <w:rFonts w:ascii="Times New Roman" w:hAnsi="Times New Roman"/>
          <w:sz w:val="28"/>
          <w:szCs w:val="28"/>
        </w:rPr>
        <w:t>по перечню</w:t>
      </w:r>
      <w:r w:rsidR="00BC63E1">
        <w:rPr>
          <w:rFonts w:ascii="Times New Roman" w:hAnsi="Times New Roman"/>
          <w:sz w:val="28"/>
          <w:szCs w:val="28"/>
        </w:rPr>
        <w:t>, указанному</w:t>
      </w:r>
      <w:r w:rsidR="00323E78" w:rsidRPr="00323E78">
        <w:rPr>
          <w:rFonts w:ascii="Times New Roman" w:hAnsi="Times New Roman"/>
          <w:sz w:val="28"/>
          <w:szCs w:val="28"/>
        </w:rPr>
        <w:t xml:space="preserve"> </w:t>
      </w:r>
      <w:r w:rsidR="00BC63E1">
        <w:rPr>
          <w:rFonts w:ascii="Times New Roman" w:hAnsi="Times New Roman"/>
          <w:sz w:val="28"/>
          <w:szCs w:val="28"/>
        </w:rPr>
        <w:t xml:space="preserve">в </w:t>
      </w:r>
      <w:r w:rsidR="00323E78" w:rsidRPr="00323E78">
        <w:rPr>
          <w:rFonts w:ascii="Times New Roman" w:hAnsi="Times New Roman"/>
          <w:sz w:val="28"/>
          <w:szCs w:val="28"/>
        </w:rPr>
        <w:t>приложени</w:t>
      </w:r>
      <w:r w:rsidR="00BC63E1">
        <w:rPr>
          <w:rFonts w:ascii="Times New Roman" w:hAnsi="Times New Roman"/>
          <w:sz w:val="28"/>
          <w:szCs w:val="28"/>
        </w:rPr>
        <w:t>и</w:t>
      </w:r>
      <w:r w:rsidR="00323E78" w:rsidRPr="00323E78">
        <w:rPr>
          <w:rFonts w:ascii="Times New Roman" w:hAnsi="Times New Roman"/>
          <w:sz w:val="28"/>
          <w:szCs w:val="28"/>
        </w:rPr>
        <w:t xml:space="preserve"> к </w:t>
      </w:r>
      <w:r w:rsidR="00BC63E1">
        <w:rPr>
          <w:rFonts w:ascii="Times New Roman" w:hAnsi="Times New Roman"/>
          <w:sz w:val="28"/>
          <w:szCs w:val="28"/>
        </w:rPr>
        <w:t>проекту</w:t>
      </w:r>
      <w:r w:rsidR="00323E78" w:rsidRPr="00323E78">
        <w:rPr>
          <w:rFonts w:ascii="Times New Roman" w:hAnsi="Times New Roman"/>
          <w:sz w:val="28"/>
          <w:szCs w:val="28"/>
        </w:rPr>
        <w:t xml:space="preserve"> постановлени</w:t>
      </w:r>
      <w:r w:rsidR="00BC63E1">
        <w:rPr>
          <w:rFonts w:ascii="Times New Roman" w:hAnsi="Times New Roman"/>
          <w:sz w:val="28"/>
          <w:szCs w:val="28"/>
        </w:rPr>
        <w:t>я</w:t>
      </w:r>
      <w:r w:rsidR="00323E78" w:rsidRPr="00323E78">
        <w:rPr>
          <w:rFonts w:ascii="Times New Roman" w:hAnsi="Times New Roman"/>
          <w:sz w:val="28"/>
          <w:szCs w:val="28"/>
        </w:rPr>
        <w:t xml:space="preserve"> закупка которых осуществляется за счет средств, предоставленных из федерального бюджета бюджетам субъектов Российской Федерации, на реализацию мероприятий (результатов) федерального проекта «Борьба с сахарным диабетом», входящего в состав национального проекта «Продолжительная и активная жизнь».  </w:t>
      </w:r>
    </w:p>
    <w:p w:rsidR="00C8497C" w:rsidRPr="00323E78" w:rsidRDefault="005E439D" w:rsidP="00807FD1">
      <w:pPr>
        <w:spacing w:after="0" w:line="240" w:lineRule="auto"/>
        <w:ind w:right="-284" w:firstLine="709"/>
        <w:jc w:val="both"/>
        <w:rPr>
          <w:rFonts w:ascii="Times New Roman" w:eastAsia="Aptos" w:hAnsi="Times New Roman"/>
          <w:kern w:val="2"/>
          <w:sz w:val="28"/>
        </w:rPr>
      </w:pPr>
      <w:r w:rsidRPr="00323E78">
        <w:rPr>
          <w:rFonts w:ascii="Times New Roman" w:eastAsia="Aptos" w:hAnsi="Times New Roman"/>
          <w:kern w:val="2"/>
          <w:sz w:val="28"/>
        </w:rPr>
        <w:t>С</w:t>
      </w:r>
      <w:r w:rsidR="00C8497C" w:rsidRPr="00323E78">
        <w:rPr>
          <w:rFonts w:ascii="Times New Roman" w:eastAsia="Aptos" w:hAnsi="Times New Roman"/>
          <w:kern w:val="2"/>
          <w:sz w:val="28"/>
        </w:rPr>
        <w:t>ледует отметить, что в 2025 году ряд регионов участв</w:t>
      </w:r>
      <w:r w:rsidR="00517B36">
        <w:rPr>
          <w:rFonts w:ascii="Times New Roman" w:eastAsia="Aptos" w:hAnsi="Times New Roman"/>
          <w:kern w:val="2"/>
          <w:sz w:val="28"/>
        </w:rPr>
        <w:t>овал</w:t>
      </w:r>
      <w:r w:rsidR="00C8497C" w:rsidRPr="00323E78">
        <w:rPr>
          <w:rFonts w:ascii="Times New Roman" w:eastAsia="Aptos" w:hAnsi="Times New Roman"/>
          <w:kern w:val="2"/>
          <w:sz w:val="28"/>
        </w:rPr>
        <w:t xml:space="preserve"> в совместных </w:t>
      </w:r>
      <w:r w:rsidR="00517B36">
        <w:rPr>
          <w:rFonts w:ascii="Times New Roman" w:eastAsia="Aptos" w:hAnsi="Times New Roman"/>
          <w:kern w:val="2"/>
          <w:sz w:val="28"/>
        </w:rPr>
        <w:t xml:space="preserve">конкурсах и аукционах на поставку </w:t>
      </w:r>
      <w:r w:rsidR="0060547A">
        <w:rPr>
          <w:rFonts w:ascii="Times New Roman" w:eastAsia="Aptos" w:hAnsi="Times New Roman"/>
          <w:kern w:val="2"/>
          <w:sz w:val="28"/>
        </w:rPr>
        <w:t xml:space="preserve">медицинской продукции </w:t>
      </w:r>
      <w:r w:rsidR="00517B36">
        <w:rPr>
          <w:rFonts w:ascii="Times New Roman" w:eastAsia="Aptos" w:hAnsi="Times New Roman"/>
          <w:kern w:val="2"/>
          <w:sz w:val="28"/>
        </w:rPr>
        <w:t xml:space="preserve">(далее – совместные закупки) </w:t>
      </w:r>
      <w:r w:rsidR="00C8497C" w:rsidRPr="00323E78">
        <w:rPr>
          <w:rFonts w:ascii="Times New Roman" w:eastAsia="Aptos" w:hAnsi="Times New Roman"/>
          <w:kern w:val="2"/>
          <w:sz w:val="28"/>
        </w:rPr>
        <w:t>с другими субъектами Российской Федерации</w:t>
      </w:r>
      <w:r w:rsidR="00FC7F80" w:rsidRPr="00323E78">
        <w:rPr>
          <w:rFonts w:ascii="Times New Roman" w:eastAsia="Aptos" w:hAnsi="Times New Roman"/>
          <w:kern w:val="2"/>
          <w:sz w:val="28"/>
        </w:rPr>
        <w:t xml:space="preserve"> в рамках реализации </w:t>
      </w:r>
      <w:r w:rsidR="00FC7F80" w:rsidRPr="00323E78">
        <w:rPr>
          <w:rFonts w:ascii="Times New Roman" w:eastAsia="Aptos" w:hAnsi="Times New Roman"/>
          <w:kern w:val="2"/>
          <w:sz w:val="28"/>
        </w:rPr>
        <w:lastRenderedPageBreak/>
        <w:t>национальн</w:t>
      </w:r>
      <w:r w:rsidR="00EA68C8" w:rsidRPr="00323E78">
        <w:rPr>
          <w:rFonts w:ascii="Times New Roman" w:eastAsia="Aptos" w:hAnsi="Times New Roman"/>
          <w:kern w:val="2"/>
          <w:sz w:val="28"/>
        </w:rPr>
        <w:t>ого проекта</w:t>
      </w:r>
      <w:r w:rsidR="00FC7F80" w:rsidRPr="00323E78">
        <w:rPr>
          <w:rFonts w:ascii="Times New Roman" w:eastAsia="Aptos" w:hAnsi="Times New Roman"/>
          <w:kern w:val="2"/>
          <w:sz w:val="28"/>
        </w:rPr>
        <w:t xml:space="preserve"> «Продолжительная и </w:t>
      </w:r>
      <w:r w:rsidR="00EA68C8" w:rsidRPr="00323E78">
        <w:rPr>
          <w:rFonts w:ascii="Times New Roman" w:eastAsia="Aptos" w:hAnsi="Times New Roman"/>
          <w:kern w:val="2"/>
          <w:sz w:val="28"/>
        </w:rPr>
        <w:t>активная жизнь».</w:t>
      </w:r>
      <w:r w:rsidR="00C92140" w:rsidRPr="00323E78">
        <w:rPr>
          <w:rFonts w:ascii="Times New Roman" w:eastAsia="Aptos" w:hAnsi="Times New Roman"/>
          <w:kern w:val="2"/>
          <w:sz w:val="28"/>
        </w:rPr>
        <w:t xml:space="preserve"> При проведении совместных </w:t>
      </w:r>
      <w:r w:rsidR="00517B36">
        <w:rPr>
          <w:rFonts w:ascii="Times New Roman" w:eastAsia="Aptos" w:hAnsi="Times New Roman"/>
          <w:kern w:val="2"/>
          <w:sz w:val="28"/>
        </w:rPr>
        <w:t xml:space="preserve">закупок </w:t>
      </w:r>
      <w:r w:rsidR="00C92140" w:rsidRPr="00323E78">
        <w:rPr>
          <w:rFonts w:ascii="Times New Roman" w:eastAsia="Aptos" w:hAnsi="Times New Roman"/>
          <w:kern w:val="2"/>
          <w:sz w:val="28"/>
        </w:rPr>
        <w:t>достигнут</w:t>
      </w:r>
      <w:r w:rsidR="002F452F" w:rsidRPr="00323E78">
        <w:rPr>
          <w:rFonts w:ascii="Times New Roman" w:eastAsia="Aptos" w:hAnsi="Times New Roman"/>
          <w:kern w:val="2"/>
          <w:sz w:val="28"/>
        </w:rPr>
        <w:t>ы</w:t>
      </w:r>
      <w:r w:rsidR="00C92140" w:rsidRPr="00323E78">
        <w:rPr>
          <w:rFonts w:ascii="Times New Roman" w:eastAsia="Aptos" w:hAnsi="Times New Roman"/>
          <w:kern w:val="2"/>
          <w:sz w:val="28"/>
        </w:rPr>
        <w:t xml:space="preserve"> снижение стоимости товаров и экономи</w:t>
      </w:r>
      <w:r w:rsidR="002F452F" w:rsidRPr="00323E78">
        <w:rPr>
          <w:rFonts w:ascii="Times New Roman" w:eastAsia="Aptos" w:hAnsi="Times New Roman"/>
          <w:kern w:val="2"/>
          <w:sz w:val="28"/>
        </w:rPr>
        <w:t>я</w:t>
      </w:r>
      <w:r w:rsidR="00C92140" w:rsidRPr="00323E78">
        <w:rPr>
          <w:rFonts w:ascii="Times New Roman" w:eastAsia="Aptos" w:hAnsi="Times New Roman"/>
          <w:kern w:val="2"/>
          <w:sz w:val="28"/>
        </w:rPr>
        <w:t xml:space="preserve"> бюджетных </w:t>
      </w:r>
      <w:r w:rsidR="00A41032" w:rsidRPr="00323E78">
        <w:rPr>
          <w:rFonts w:ascii="Times New Roman" w:eastAsia="Aptos" w:hAnsi="Times New Roman"/>
          <w:kern w:val="2"/>
          <w:sz w:val="28"/>
        </w:rPr>
        <w:t>ассигнований</w:t>
      </w:r>
      <w:r w:rsidR="00C92140" w:rsidRPr="00323E78">
        <w:rPr>
          <w:rFonts w:ascii="Times New Roman" w:eastAsia="Aptos" w:hAnsi="Times New Roman"/>
          <w:kern w:val="2"/>
          <w:sz w:val="28"/>
        </w:rPr>
        <w:t>.</w:t>
      </w:r>
    </w:p>
    <w:p w:rsidR="002B1ADD" w:rsidRPr="00323E78" w:rsidRDefault="00AC3EFD" w:rsidP="00807FD1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323E78">
        <w:rPr>
          <w:rFonts w:ascii="Times New Roman" w:hAnsi="Times New Roman"/>
          <w:sz w:val="28"/>
          <w:szCs w:val="28"/>
        </w:rPr>
        <w:t>При этом проведение совместных закупок является</w:t>
      </w:r>
      <w:r w:rsidR="00517B36">
        <w:rPr>
          <w:rFonts w:ascii="Times New Roman" w:hAnsi="Times New Roman"/>
          <w:sz w:val="28"/>
          <w:szCs w:val="28"/>
        </w:rPr>
        <w:t xml:space="preserve"> </w:t>
      </w:r>
      <w:r w:rsidR="002F452F" w:rsidRPr="00323E78">
        <w:rPr>
          <w:rFonts w:ascii="Times New Roman" w:hAnsi="Times New Roman"/>
          <w:sz w:val="28"/>
          <w:szCs w:val="28"/>
        </w:rPr>
        <w:t>в соответствии с Законом № 44-ФЗ</w:t>
      </w:r>
      <w:r w:rsidRPr="00323E78">
        <w:rPr>
          <w:rFonts w:ascii="Times New Roman" w:hAnsi="Times New Roman"/>
          <w:sz w:val="28"/>
          <w:szCs w:val="28"/>
        </w:rPr>
        <w:t xml:space="preserve"> </w:t>
      </w:r>
      <w:r w:rsidR="00FF765E" w:rsidRPr="00323E78">
        <w:rPr>
          <w:rFonts w:ascii="Times New Roman" w:hAnsi="Times New Roman"/>
          <w:sz w:val="28"/>
          <w:szCs w:val="28"/>
        </w:rPr>
        <w:t>правом заказчиков, что не позволяет в полной мере обеспечить</w:t>
      </w:r>
      <w:r w:rsidRPr="00323E78">
        <w:rPr>
          <w:rFonts w:ascii="Times New Roman" w:hAnsi="Times New Roman"/>
          <w:sz w:val="28"/>
          <w:szCs w:val="28"/>
        </w:rPr>
        <w:t xml:space="preserve"> </w:t>
      </w:r>
      <w:r w:rsidR="00FF765E" w:rsidRPr="00323E78">
        <w:rPr>
          <w:rFonts w:ascii="Times New Roman" w:hAnsi="Times New Roman"/>
          <w:sz w:val="28"/>
          <w:szCs w:val="28"/>
        </w:rPr>
        <w:t xml:space="preserve">распространение данной </w:t>
      </w:r>
      <w:r w:rsidR="002F452F" w:rsidRPr="00323E78">
        <w:rPr>
          <w:rFonts w:ascii="Times New Roman" w:hAnsi="Times New Roman"/>
          <w:sz w:val="28"/>
          <w:szCs w:val="28"/>
        </w:rPr>
        <w:t>практики</w:t>
      </w:r>
      <w:r w:rsidR="00FF765E" w:rsidRPr="00323E78">
        <w:rPr>
          <w:rFonts w:ascii="Times New Roman" w:hAnsi="Times New Roman"/>
          <w:sz w:val="28"/>
          <w:szCs w:val="28"/>
        </w:rPr>
        <w:t xml:space="preserve"> </w:t>
      </w:r>
      <w:r w:rsidRPr="00323E78">
        <w:rPr>
          <w:rFonts w:ascii="Times New Roman" w:hAnsi="Times New Roman"/>
          <w:sz w:val="28"/>
          <w:szCs w:val="28"/>
        </w:rPr>
        <w:t>на все</w:t>
      </w:r>
      <w:r w:rsidR="00EC320D" w:rsidRPr="00323E78">
        <w:rPr>
          <w:rFonts w:ascii="Times New Roman" w:hAnsi="Times New Roman"/>
          <w:sz w:val="28"/>
          <w:szCs w:val="28"/>
        </w:rPr>
        <w:t xml:space="preserve">х заказчиков </w:t>
      </w:r>
      <w:r w:rsidR="00513597" w:rsidRPr="00323E78">
        <w:rPr>
          <w:rFonts w:ascii="Times New Roman" w:hAnsi="Times New Roman"/>
          <w:sz w:val="28"/>
          <w:szCs w:val="28"/>
        </w:rPr>
        <w:t>в субъектах</w:t>
      </w:r>
      <w:r w:rsidRPr="00323E78">
        <w:rPr>
          <w:rFonts w:ascii="Times New Roman" w:hAnsi="Times New Roman"/>
          <w:sz w:val="28"/>
          <w:szCs w:val="28"/>
        </w:rPr>
        <w:t xml:space="preserve"> Российской </w:t>
      </w:r>
      <w:r w:rsidR="00934905" w:rsidRPr="00323E78">
        <w:rPr>
          <w:rFonts w:ascii="Times New Roman" w:hAnsi="Times New Roman"/>
          <w:sz w:val="28"/>
          <w:szCs w:val="28"/>
        </w:rPr>
        <w:t>Ф</w:t>
      </w:r>
      <w:r w:rsidRPr="00323E78">
        <w:rPr>
          <w:rFonts w:ascii="Times New Roman" w:hAnsi="Times New Roman"/>
          <w:sz w:val="28"/>
          <w:szCs w:val="28"/>
        </w:rPr>
        <w:t>едерации</w:t>
      </w:r>
      <w:r w:rsidR="00EC320D" w:rsidRPr="00323E78">
        <w:rPr>
          <w:rFonts w:ascii="Times New Roman" w:hAnsi="Times New Roman"/>
          <w:sz w:val="28"/>
          <w:szCs w:val="28"/>
        </w:rPr>
        <w:t xml:space="preserve">, </w:t>
      </w:r>
      <w:r w:rsidR="004840A6" w:rsidRPr="00323E78">
        <w:rPr>
          <w:rFonts w:ascii="Times New Roman" w:hAnsi="Times New Roman"/>
          <w:sz w:val="28"/>
          <w:szCs w:val="28"/>
        </w:rPr>
        <w:t>осуществляющих закупки</w:t>
      </w:r>
      <w:r w:rsidR="00EC320D" w:rsidRPr="00323E78">
        <w:rPr>
          <w:rFonts w:ascii="Times New Roman" w:hAnsi="Times New Roman"/>
          <w:sz w:val="28"/>
          <w:szCs w:val="28"/>
        </w:rPr>
        <w:t xml:space="preserve"> </w:t>
      </w:r>
      <w:r w:rsidR="002B1ADD" w:rsidRPr="00323E78">
        <w:rPr>
          <w:rFonts w:ascii="Times New Roman" w:hAnsi="Times New Roman"/>
          <w:sz w:val="28"/>
          <w:szCs w:val="28"/>
        </w:rPr>
        <w:t>медицинских изделий</w:t>
      </w:r>
      <w:r w:rsidR="00EC320D" w:rsidRPr="00323E78">
        <w:rPr>
          <w:rFonts w:ascii="Times New Roman" w:hAnsi="Times New Roman"/>
          <w:sz w:val="28"/>
          <w:szCs w:val="28"/>
        </w:rPr>
        <w:t xml:space="preserve"> в рамках </w:t>
      </w:r>
      <w:r w:rsidR="002B1ADD" w:rsidRPr="00323E78">
        <w:rPr>
          <w:rFonts w:ascii="Times New Roman" w:hAnsi="Times New Roman"/>
          <w:sz w:val="28"/>
          <w:szCs w:val="28"/>
        </w:rPr>
        <w:t>национальн</w:t>
      </w:r>
      <w:r w:rsidR="0060547A">
        <w:rPr>
          <w:rFonts w:ascii="Times New Roman" w:hAnsi="Times New Roman"/>
          <w:sz w:val="28"/>
          <w:szCs w:val="28"/>
        </w:rPr>
        <w:t>ого</w:t>
      </w:r>
      <w:r w:rsidR="002B1ADD" w:rsidRPr="00323E78">
        <w:rPr>
          <w:rFonts w:ascii="Times New Roman" w:hAnsi="Times New Roman"/>
          <w:sz w:val="28"/>
          <w:szCs w:val="28"/>
        </w:rPr>
        <w:t xml:space="preserve"> проект</w:t>
      </w:r>
      <w:r w:rsidR="0060547A">
        <w:rPr>
          <w:rFonts w:ascii="Times New Roman" w:hAnsi="Times New Roman"/>
          <w:sz w:val="28"/>
          <w:szCs w:val="28"/>
        </w:rPr>
        <w:t>а</w:t>
      </w:r>
      <w:r w:rsidR="002B1ADD" w:rsidRPr="00323E78">
        <w:rPr>
          <w:rFonts w:ascii="Times New Roman" w:hAnsi="Times New Roman"/>
          <w:sz w:val="28"/>
          <w:szCs w:val="28"/>
        </w:rPr>
        <w:t>.</w:t>
      </w:r>
    </w:p>
    <w:p w:rsidR="008077DE" w:rsidRPr="00323E78" w:rsidRDefault="002B1ADD" w:rsidP="00807FD1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323E78">
        <w:rPr>
          <w:rFonts w:ascii="Times New Roman" w:hAnsi="Times New Roman"/>
          <w:sz w:val="28"/>
          <w:szCs w:val="28"/>
        </w:rPr>
        <w:t>Участники реализации национальн</w:t>
      </w:r>
      <w:r w:rsidR="004840A6" w:rsidRPr="00323E78">
        <w:rPr>
          <w:rFonts w:ascii="Times New Roman" w:hAnsi="Times New Roman"/>
          <w:sz w:val="28"/>
          <w:szCs w:val="28"/>
        </w:rPr>
        <w:t>ого проекта</w:t>
      </w:r>
      <w:r w:rsidRPr="00323E78">
        <w:rPr>
          <w:rFonts w:ascii="Times New Roman" w:hAnsi="Times New Roman"/>
          <w:sz w:val="28"/>
          <w:szCs w:val="28"/>
        </w:rPr>
        <w:t xml:space="preserve"> определяются ежегодно </w:t>
      </w:r>
      <w:r w:rsidR="00477AF9" w:rsidRPr="00323E78">
        <w:rPr>
          <w:rFonts w:ascii="Times New Roman" w:hAnsi="Times New Roman"/>
          <w:sz w:val="28"/>
          <w:szCs w:val="28"/>
        </w:rPr>
        <w:br/>
      </w:r>
      <w:r w:rsidRPr="00323E78">
        <w:rPr>
          <w:rFonts w:ascii="Times New Roman" w:hAnsi="Times New Roman"/>
          <w:sz w:val="28"/>
          <w:szCs w:val="28"/>
        </w:rPr>
        <w:t>на следующий календарный год.</w:t>
      </w:r>
    </w:p>
    <w:p w:rsidR="006920C1" w:rsidRPr="00C90D97" w:rsidRDefault="006920C1" w:rsidP="00807FD1">
      <w:pPr>
        <w:spacing w:after="0" w:line="245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323E78">
        <w:rPr>
          <w:rFonts w:ascii="Times New Roman" w:hAnsi="Times New Roman"/>
          <w:sz w:val="28"/>
          <w:szCs w:val="28"/>
        </w:rPr>
        <w:t>Отмечаем, что ФКУ «</w:t>
      </w:r>
      <w:proofErr w:type="spellStart"/>
      <w:r w:rsidRPr="00323E78">
        <w:rPr>
          <w:rFonts w:ascii="Times New Roman" w:hAnsi="Times New Roman"/>
          <w:sz w:val="28"/>
          <w:szCs w:val="28"/>
        </w:rPr>
        <w:t>ФЦПиЛО</w:t>
      </w:r>
      <w:proofErr w:type="spellEnd"/>
      <w:r w:rsidRPr="00323E78">
        <w:rPr>
          <w:rFonts w:ascii="Times New Roman" w:hAnsi="Times New Roman"/>
          <w:sz w:val="28"/>
          <w:szCs w:val="28"/>
        </w:rPr>
        <w:t>» Минздрава России с 2022 года в соответствии с приказом Минздрава России от 28.07.2022</w:t>
      </w:r>
      <w:r w:rsidRPr="00C90D97">
        <w:rPr>
          <w:rFonts w:ascii="Times New Roman" w:hAnsi="Times New Roman"/>
          <w:sz w:val="28"/>
          <w:szCs w:val="28"/>
        </w:rPr>
        <w:t xml:space="preserve"> № 516н «О наделении федерального казенного учреждения «Федеральный центр планирования и организации лекарственного обеспечения граждан» Министерства здравоохранения Российской Федерации </w:t>
      </w:r>
      <w:r w:rsidR="004840A6" w:rsidRPr="00C90D97">
        <w:rPr>
          <w:rFonts w:ascii="Times New Roman" w:hAnsi="Times New Roman"/>
          <w:sz w:val="28"/>
          <w:szCs w:val="28"/>
        </w:rPr>
        <w:t xml:space="preserve">наделено </w:t>
      </w:r>
      <w:r w:rsidRPr="00C90D97">
        <w:rPr>
          <w:rFonts w:ascii="Times New Roman" w:hAnsi="Times New Roman"/>
          <w:sz w:val="28"/>
          <w:szCs w:val="28"/>
        </w:rPr>
        <w:t xml:space="preserve">полномочиями на определение поставщиков для федеральных государственных бюджетных учреждений, подведомственных Министерству здравоохранения Российской Федерации, при проведении централизованных закупок лекарственных препаратов для медицинского применения для лечения онкологических заболеваний и утверждении порядка его взаимодействия </w:t>
      </w:r>
      <w:r w:rsidR="00477AF9" w:rsidRPr="00C90D97">
        <w:rPr>
          <w:rFonts w:ascii="Times New Roman" w:hAnsi="Times New Roman"/>
          <w:sz w:val="28"/>
          <w:szCs w:val="28"/>
        </w:rPr>
        <w:br/>
      </w:r>
      <w:r w:rsidRPr="00C90D97">
        <w:rPr>
          <w:rFonts w:ascii="Times New Roman" w:hAnsi="Times New Roman"/>
          <w:sz w:val="28"/>
          <w:szCs w:val="28"/>
        </w:rPr>
        <w:t xml:space="preserve">с указанными федеральными государственными бюджетными учреждениями» осуществляет </w:t>
      </w:r>
      <w:r w:rsidR="002F452F" w:rsidRPr="00C90D97">
        <w:rPr>
          <w:rFonts w:ascii="Times New Roman" w:hAnsi="Times New Roman"/>
          <w:sz w:val="28"/>
          <w:szCs w:val="28"/>
        </w:rPr>
        <w:t xml:space="preserve">для подведомственных Минздраву России медицинских организаций </w:t>
      </w:r>
      <w:r w:rsidRPr="00C90D97">
        <w:rPr>
          <w:rFonts w:ascii="Times New Roman" w:hAnsi="Times New Roman"/>
          <w:sz w:val="28"/>
          <w:szCs w:val="28"/>
        </w:rPr>
        <w:t>централизованные закупки лекарственных препаратов для медицинского применения для лечения онкологических заболеваний. В рамках данных закупок в 202</w:t>
      </w:r>
      <w:r w:rsidR="00B63828">
        <w:rPr>
          <w:rFonts w:ascii="Times New Roman" w:hAnsi="Times New Roman"/>
          <w:sz w:val="28"/>
          <w:szCs w:val="28"/>
        </w:rPr>
        <w:t>5</w:t>
      </w:r>
      <w:r w:rsidRPr="00C90D97">
        <w:rPr>
          <w:rFonts w:ascii="Times New Roman" w:hAnsi="Times New Roman"/>
          <w:sz w:val="28"/>
          <w:szCs w:val="28"/>
        </w:rPr>
        <w:t xml:space="preserve"> году получена экономия в размере 1</w:t>
      </w:r>
      <w:r w:rsidR="00B63828">
        <w:rPr>
          <w:rFonts w:ascii="Times New Roman" w:hAnsi="Times New Roman"/>
          <w:sz w:val="28"/>
          <w:szCs w:val="28"/>
        </w:rPr>
        <w:t>1,3</w:t>
      </w:r>
      <w:r w:rsidRPr="00C90D97">
        <w:rPr>
          <w:rFonts w:ascii="Times New Roman" w:hAnsi="Times New Roman"/>
          <w:sz w:val="28"/>
          <w:szCs w:val="28"/>
        </w:rPr>
        <w:t xml:space="preserve">%. </w:t>
      </w:r>
    </w:p>
    <w:p w:rsidR="006920C1" w:rsidRPr="00C90D97" w:rsidRDefault="00DD40FD" w:rsidP="00807FD1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C90D97">
        <w:rPr>
          <w:rFonts w:ascii="Times New Roman" w:hAnsi="Times New Roman"/>
          <w:sz w:val="28"/>
          <w:szCs w:val="28"/>
        </w:rPr>
        <w:t xml:space="preserve">Учитывая </w:t>
      </w:r>
      <w:r w:rsidR="002F452F" w:rsidRPr="00C90D97">
        <w:rPr>
          <w:rFonts w:ascii="Times New Roman" w:hAnsi="Times New Roman"/>
          <w:sz w:val="28"/>
          <w:szCs w:val="28"/>
        </w:rPr>
        <w:t xml:space="preserve">указанный </w:t>
      </w:r>
      <w:r w:rsidRPr="00C90D97">
        <w:rPr>
          <w:rFonts w:ascii="Times New Roman" w:hAnsi="Times New Roman"/>
          <w:sz w:val="28"/>
          <w:szCs w:val="28"/>
        </w:rPr>
        <w:t>опыт ФКУ «</w:t>
      </w:r>
      <w:proofErr w:type="spellStart"/>
      <w:r w:rsidRPr="00C90D97">
        <w:rPr>
          <w:rFonts w:ascii="Times New Roman" w:hAnsi="Times New Roman"/>
          <w:sz w:val="28"/>
          <w:szCs w:val="28"/>
        </w:rPr>
        <w:t>ФЦПиЛО</w:t>
      </w:r>
      <w:proofErr w:type="spellEnd"/>
      <w:r w:rsidRPr="00C90D97">
        <w:rPr>
          <w:rFonts w:ascii="Times New Roman" w:hAnsi="Times New Roman"/>
          <w:sz w:val="28"/>
          <w:szCs w:val="28"/>
        </w:rPr>
        <w:t>» Минздрава России</w:t>
      </w:r>
      <w:r w:rsidR="00564A71" w:rsidRPr="00C90D97">
        <w:rPr>
          <w:rFonts w:ascii="Times New Roman" w:hAnsi="Times New Roman"/>
          <w:sz w:val="28"/>
          <w:szCs w:val="28"/>
        </w:rPr>
        <w:t xml:space="preserve">, </w:t>
      </w:r>
      <w:r w:rsidR="00EB4A0C" w:rsidRPr="00C90D97">
        <w:rPr>
          <w:rFonts w:ascii="Times New Roman" w:hAnsi="Times New Roman"/>
          <w:sz w:val="28"/>
          <w:szCs w:val="28"/>
        </w:rPr>
        <w:t>централизация на базе ФКУ «</w:t>
      </w:r>
      <w:proofErr w:type="spellStart"/>
      <w:r w:rsidR="00EB4A0C" w:rsidRPr="00C90D97">
        <w:rPr>
          <w:rFonts w:ascii="Times New Roman" w:hAnsi="Times New Roman"/>
          <w:sz w:val="28"/>
          <w:szCs w:val="28"/>
        </w:rPr>
        <w:t>ФЦПиЛО</w:t>
      </w:r>
      <w:proofErr w:type="spellEnd"/>
      <w:r w:rsidR="00EB4A0C" w:rsidRPr="00C90D97">
        <w:rPr>
          <w:rFonts w:ascii="Times New Roman" w:hAnsi="Times New Roman"/>
          <w:sz w:val="28"/>
          <w:szCs w:val="28"/>
        </w:rPr>
        <w:t xml:space="preserve">» Минздрава России </w:t>
      </w:r>
      <w:r w:rsidR="006920C1" w:rsidRPr="00C90D97">
        <w:rPr>
          <w:rFonts w:ascii="Times New Roman" w:hAnsi="Times New Roman"/>
          <w:sz w:val="28"/>
          <w:szCs w:val="28"/>
        </w:rPr>
        <w:t xml:space="preserve">закупок </w:t>
      </w:r>
      <w:r w:rsidR="004840A6" w:rsidRPr="00C90D97">
        <w:rPr>
          <w:rFonts w:ascii="Times New Roman" w:hAnsi="Times New Roman"/>
          <w:sz w:val="28"/>
          <w:szCs w:val="28"/>
        </w:rPr>
        <w:t>отдельных видов</w:t>
      </w:r>
      <w:r w:rsidR="00EB4A0C" w:rsidRPr="00C90D97">
        <w:rPr>
          <w:rFonts w:ascii="Times New Roman" w:hAnsi="Times New Roman"/>
          <w:sz w:val="28"/>
          <w:szCs w:val="28"/>
        </w:rPr>
        <w:t xml:space="preserve"> медицинских изделий позволит организовать деятельность по определению поставщиков</w:t>
      </w:r>
      <w:r w:rsidR="006920C1" w:rsidRPr="00C90D97">
        <w:rPr>
          <w:rFonts w:ascii="Times New Roman" w:hAnsi="Times New Roman"/>
          <w:sz w:val="28"/>
          <w:szCs w:val="28"/>
        </w:rPr>
        <w:t xml:space="preserve"> </w:t>
      </w:r>
      <w:r w:rsidR="008C6947">
        <w:rPr>
          <w:rFonts w:ascii="Times New Roman" w:hAnsi="Times New Roman"/>
          <w:sz w:val="28"/>
          <w:szCs w:val="28"/>
        </w:rPr>
        <w:t>медицинских изделий</w:t>
      </w:r>
      <w:r w:rsidR="002F452F" w:rsidRPr="00C90D97">
        <w:rPr>
          <w:rFonts w:ascii="Times New Roman" w:hAnsi="Times New Roman"/>
          <w:sz w:val="28"/>
          <w:szCs w:val="28"/>
        </w:rPr>
        <w:t>, приобретаемых в рамках национальн</w:t>
      </w:r>
      <w:r w:rsidR="004840A6" w:rsidRPr="00C90D97">
        <w:rPr>
          <w:rFonts w:ascii="Times New Roman" w:hAnsi="Times New Roman"/>
          <w:sz w:val="28"/>
          <w:szCs w:val="28"/>
        </w:rPr>
        <w:t>ого</w:t>
      </w:r>
      <w:r w:rsidR="002F452F" w:rsidRPr="00C90D97">
        <w:rPr>
          <w:rFonts w:ascii="Times New Roman" w:hAnsi="Times New Roman"/>
          <w:sz w:val="28"/>
          <w:szCs w:val="28"/>
        </w:rPr>
        <w:t xml:space="preserve"> проект</w:t>
      </w:r>
      <w:r w:rsidR="004840A6" w:rsidRPr="00C90D97">
        <w:rPr>
          <w:rFonts w:ascii="Times New Roman" w:hAnsi="Times New Roman"/>
          <w:sz w:val="28"/>
          <w:szCs w:val="28"/>
        </w:rPr>
        <w:t>а</w:t>
      </w:r>
      <w:r w:rsidR="006920C1" w:rsidRPr="00C90D97">
        <w:rPr>
          <w:rFonts w:ascii="Times New Roman" w:hAnsi="Times New Roman"/>
          <w:sz w:val="28"/>
          <w:szCs w:val="28"/>
        </w:rPr>
        <w:t xml:space="preserve"> для соответствующих заказчиков</w:t>
      </w:r>
      <w:r w:rsidR="00EB4A0C" w:rsidRPr="00C90D97">
        <w:rPr>
          <w:rFonts w:ascii="Times New Roman" w:hAnsi="Times New Roman"/>
          <w:sz w:val="28"/>
          <w:szCs w:val="28"/>
        </w:rPr>
        <w:t>, обеспечит</w:t>
      </w:r>
      <w:r w:rsidR="006920C1" w:rsidRPr="00C90D97">
        <w:rPr>
          <w:rFonts w:ascii="Times New Roman" w:hAnsi="Times New Roman"/>
          <w:sz w:val="28"/>
          <w:szCs w:val="28"/>
        </w:rPr>
        <w:t>ь</w:t>
      </w:r>
      <w:r w:rsidR="00EB4A0C" w:rsidRPr="00C90D97">
        <w:rPr>
          <w:rFonts w:ascii="Times New Roman" w:hAnsi="Times New Roman"/>
          <w:sz w:val="28"/>
          <w:szCs w:val="28"/>
        </w:rPr>
        <w:t xml:space="preserve"> снижение </w:t>
      </w:r>
      <w:r w:rsidR="006920C1" w:rsidRPr="00C90D97">
        <w:rPr>
          <w:rFonts w:ascii="Times New Roman" w:hAnsi="Times New Roman"/>
          <w:sz w:val="28"/>
          <w:szCs w:val="28"/>
        </w:rPr>
        <w:t xml:space="preserve">на них </w:t>
      </w:r>
      <w:r w:rsidR="00EB4A0C" w:rsidRPr="00C90D97">
        <w:rPr>
          <w:rFonts w:ascii="Times New Roman" w:hAnsi="Times New Roman"/>
          <w:sz w:val="28"/>
          <w:szCs w:val="28"/>
        </w:rPr>
        <w:t xml:space="preserve">операционной нагрузки </w:t>
      </w:r>
      <w:r w:rsidR="004840A6" w:rsidRPr="00C90D97">
        <w:rPr>
          <w:rFonts w:ascii="Times New Roman" w:hAnsi="Times New Roman"/>
          <w:sz w:val="28"/>
          <w:szCs w:val="28"/>
        </w:rPr>
        <w:br/>
      </w:r>
      <w:r w:rsidR="00EB4A0C" w:rsidRPr="00C90D97">
        <w:rPr>
          <w:rFonts w:ascii="Times New Roman" w:hAnsi="Times New Roman"/>
          <w:sz w:val="28"/>
          <w:szCs w:val="28"/>
        </w:rPr>
        <w:t>и повы</w:t>
      </w:r>
      <w:r w:rsidR="002F452F" w:rsidRPr="00C90D97">
        <w:rPr>
          <w:rFonts w:ascii="Times New Roman" w:hAnsi="Times New Roman"/>
          <w:sz w:val="28"/>
          <w:szCs w:val="28"/>
        </w:rPr>
        <w:t>сить эффективность</w:t>
      </w:r>
      <w:r w:rsidR="00EB4A0C" w:rsidRPr="00C90D97">
        <w:rPr>
          <w:rFonts w:ascii="Times New Roman" w:hAnsi="Times New Roman"/>
          <w:sz w:val="28"/>
          <w:szCs w:val="28"/>
        </w:rPr>
        <w:t xml:space="preserve"> использования бюджетных средств. </w:t>
      </w:r>
    </w:p>
    <w:p w:rsidR="00C74E4D" w:rsidRPr="00C90D97" w:rsidRDefault="009F2E10" w:rsidP="00807FD1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C90D97">
        <w:rPr>
          <w:rFonts w:ascii="Times New Roman" w:hAnsi="Times New Roman"/>
          <w:sz w:val="28"/>
          <w:szCs w:val="28"/>
        </w:rPr>
        <w:t xml:space="preserve">Также проектом постановления </w:t>
      </w:r>
      <w:r w:rsidR="002F452F" w:rsidRPr="00C90D97">
        <w:rPr>
          <w:rFonts w:ascii="Times New Roman" w:hAnsi="Times New Roman"/>
          <w:sz w:val="28"/>
          <w:szCs w:val="28"/>
        </w:rPr>
        <w:t xml:space="preserve">предлагается </w:t>
      </w:r>
      <w:r w:rsidRPr="00C90D97">
        <w:rPr>
          <w:rFonts w:ascii="Times New Roman" w:hAnsi="Times New Roman"/>
          <w:sz w:val="28"/>
          <w:szCs w:val="28"/>
        </w:rPr>
        <w:t>утвер</w:t>
      </w:r>
      <w:r w:rsidR="002F452F" w:rsidRPr="00C90D97">
        <w:rPr>
          <w:rFonts w:ascii="Times New Roman" w:hAnsi="Times New Roman"/>
          <w:sz w:val="28"/>
          <w:szCs w:val="28"/>
        </w:rPr>
        <w:t>дить</w:t>
      </w:r>
      <w:r w:rsidR="00D6152E" w:rsidRPr="00C90D97">
        <w:rPr>
          <w:rFonts w:ascii="Times New Roman" w:hAnsi="Times New Roman"/>
          <w:sz w:val="28"/>
          <w:szCs w:val="28"/>
        </w:rPr>
        <w:t xml:space="preserve"> </w:t>
      </w:r>
      <w:r w:rsidR="006920C1" w:rsidRPr="00C90D97">
        <w:rPr>
          <w:rFonts w:ascii="Times New Roman" w:hAnsi="Times New Roman"/>
          <w:sz w:val="28"/>
          <w:szCs w:val="28"/>
        </w:rPr>
        <w:t>П</w:t>
      </w:r>
      <w:r w:rsidR="00D6152E" w:rsidRPr="00C90D97">
        <w:rPr>
          <w:rFonts w:ascii="Times New Roman" w:hAnsi="Times New Roman"/>
          <w:sz w:val="28"/>
          <w:szCs w:val="28"/>
        </w:rPr>
        <w:t xml:space="preserve">равила </w:t>
      </w:r>
      <w:r w:rsidR="00A16BF4" w:rsidRPr="00C90D97">
        <w:rPr>
          <w:rFonts w:ascii="Times New Roman" w:hAnsi="Times New Roman"/>
          <w:sz w:val="28"/>
          <w:szCs w:val="28"/>
        </w:rPr>
        <w:t xml:space="preserve">взаимодействия заказчиков с </w:t>
      </w:r>
      <w:r w:rsidR="00FC7F80" w:rsidRPr="00C90D97">
        <w:rPr>
          <w:rFonts w:ascii="Times New Roman" w:hAnsi="Times New Roman"/>
          <w:sz w:val="28"/>
          <w:szCs w:val="28"/>
        </w:rPr>
        <w:t>ФКУ «</w:t>
      </w:r>
      <w:proofErr w:type="spellStart"/>
      <w:r w:rsidR="00FC7F80" w:rsidRPr="00C90D97">
        <w:rPr>
          <w:rFonts w:ascii="Times New Roman" w:hAnsi="Times New Roman"/>
          <w:sz w:val="28"/>
          <w:szCs w:val="28"/>
        </w:rPr>
        <w:t>ФЦПиЛО</w:t>
      </w:r>
      <w:proofErr w:type="spellEnd"/>
      <w:r w:rsidR="00FC7F80" w:rsidRPr="00C90D97">
        <w:rPr>
          <w:rFonts w:ascii="Times New Roman" w:hAnsi="Times New Roman"/>
          <w:sz w:val="28"/>
          <w:szCs w:val="28"/>
        </w:rPr>
        <w:t xml:space="preserve">» Минздрава России </w:t>
      </w:r>
      <w:r w:rsidR="00323E78">
        <w:rPr>
          <w:rFonts w:ascii="Times New Roman" w:hAnsi="Times New Roman"/>
          <w:sz w:val="28"/>
          <w:szCs w:val="28"/>
        </w:rPr>
        <w:br/>
      </w:r>
      <w:r w:rsidR="00A16BF4" w:rsidRPr="00C90D97">
        <w:rPr>
          <w:rFonts w:ascii="Times New Roman" w:hAnsi="Times New Roman"/>
          <w:sz w:val="28"/>
          <w:szCs w:val="28"/>
        </w:rPr>
        <w:t xml:space="preserve">при осуществлении </w:t>
      </w:r>
      <w:r w:rsidR="00043E94">
        <w:rPr>
          <w:rFonts w:ascii="Times New Roman" w:hAnsi="Times New Roman"/>
          <w:sz w:val="28"/>
          <w:szCs w:val="28"/>
        </w:rPr>
        <w:t>централизованных</w:t>
      </w:r>
      <w:r w:rsidR="00043E94" w:rsidRPr="00C90D97">
        <w:rPr>
          <w:rFonts w:ascii="Times New Roman" w:hAnsi="Times New Roman"/>
          <w:sz w:val="28"/>
          <w:szCs w:val="28"/>
        </w:rPr>
        <w:t xml:space="preserve"> </w:t>
      </w:r>
      <w:r w:rsidR="00A16BF4" w:rsidRPr="00C90D97">
        <w:rPr>
          <w:rFonts w:ascii="Times New Roman" w:hAnsi="Times New Roman"/>
          <w:sz w:val="28"/>
          <w:szCs w:val="28"/>
        </w:rPr>
        <w:t>закупок отдель</w:t>
      </w:r>
      <w:r w:rsidR="004840A6" w:rsidRPr="00C90D97">
        <w:rPr>
          <w:rFonts w:ascii="Times New Roman" w:hAnsi="Times New Roman"/>
          <w:sz w:val="28"/>
          <w:szCs w:val="28"/>
        </w:rPr>
        <w:t>ных видов</w:t>
      </w:r>
      <w:r w:rsidR="00A16BF4" w:rsidRPr="00C90D97">
        <w:rPr>
          <w:rFonts w:ascii="Times New Roman" w:hAnsi="Times New Roman"/>
          <w:sz w:val="28"/>
          <w:szCs w:val="28"/>
        </w:rPr>
        <w:t xml:space="preserve"> медицинских изделий для обеспечения государственных нужд в целях реализации мероприятий (результатов) федеральн</w:t>
      </w:r>
      <w:r w:rsidR="004840A6" w:rsidRPr="00C90D97">
        <w:rPr>
          <w:rFonts w:ascii="Times New Roman" w:hAnsi="Times New Roman"/>
          <w:sz w:val="28"/>
          <w:szCs w:val="28"/>
        </w:rPr>
        <w:t xml:space="preserve">ого проекта «Борьба с сахарным диабетом», входящего </w:t>
      </w:r>
      <w:r w:rsidR="00043E94">
        <w:rPr>
          <w:rFonts w:ascii="Times New Roman" w:hAnsi="Times New Roman"/>
          <w:sz w:val="28"/>
          <w:szCs w:val="28"/>
        </w:rPr>
        <w:br/>
      </w:r>
      <w:r w:rsidR="004840A6" w:rsidRPr="00C90D97">
        <w:rPr>
          <w:rFonts w:ascii="Times New Roman" w:hAnsi="Times New Roman"/>
          <w:sz w:val="28"/>
          <w:szCs w:val="28"/>
        </w:rPr>
        <w:t>в состав национального проекта</w:t>
      </w:r>
      <w:r w:rsidR="00A16BF4" w:rsidRPr="00C90D97">
        <w:rPr>
          <w:rFonts w:ascii="Times New Roman" w:hAnsi="Times New Roman"/>
          <w:sz w:val="28"/>
          <w:szCs w:val="28"/>
        </w:rPr>
        <w:t xml:space="preserve"> «Продолжительная и активная</w:t>
      </w:r>
      <w:r w:rsidR="004840A6" w:rsidRPr="00C90D97">
        <w:rPr>
          <w:rFonts w:ascii="Times New Roman" w:hAnsi="Times New Roman"/>
          <w:sz w:val="28"/>
          <w:szCs w:val="28"/>
        </w:rPr>
        <w:t xml:space="preserve"> жизнь», </w:t>
      </w:r>
      <w:r w:rsidR="00043E94">
        <w:rPr>
          <w:rFonts w:ascii="Times New Roman" w:hAnsi="Times New Roman"/>
          <w:sz w:val="28"/>
          <w:szCs w:val="28"/>
        </w:rPr>
        <w:br/>
      </w:r>
      <w:r w:rsidR="00517B36">
        <w:rPr>
          <w:rFonts w:ascii="Times New Roman" w:hAnsi="Times New Roman"/>
          <w:sz w:val="28"/>
          <w:szCs w:val="28"/>
        </w:rPr>
        <w:t xml:space="preserve">и </w:t>
      </w:r>
      <w:r w:rsidR="006920C1" w:rsidRPr="00C90D97">
        <w:rPr>
          <w:rFonts w:ascii="Times New Roman" w:hAnsi="Times New Roman"/>
          <w:sz w:val="28"/>
          <w:szCs w:val="28"/>
        </w:rPr>
        <w:t>соответствующий П</w:t>
      </w:r>
      <w:r w:rsidR="00A16BF4" w:rsidRPr="00C90D97">
        <w:rPr>
          <w:rFonts w:ascii="Times New Roman" w:hAnsi="Times New Roman"/>
          <w:sz w:val="28"/>
          <w:szCs w:val="28"/>
        </w:rPr>
        <w:t>еречень медицинских изделий.</w:t>
      </w:r>
    </w:p>
    <w:p w:rsidR="00046DF5" w:rsidRPr="00C90D97" w:rsidRDefault="00046DF5" w:rsidP="00807FD1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C90D97">
        <w:rPr>
          <w:rFonts w:ascii="Times New Roman" w:hAnsi="Times New Roman"/>
          <w:sz w:val="28"/>
          <w:szCs w:val="28"/>
        </w:rPr>
        <w:t>Предлагаемые проектом постановления решения направлены на достижение целей государственной программы Российской Федер</w:t>
      </w:r>
      <w:r w:rsidR="002D7975" w:rsidRPr="00C90D97">
        <w:rPr>
          <w:rFonts w:ascii="Times New Roman" w:hAnsi="Times New Roman"/>
          <w:sz w:val="28"/>
          <w:szCs w:val="28"/>
        </w:rPr>
        <w:t>ации «Развитие здравоохранения», к сфере реализации которой он относится.</w:t>
      </w:r>
    </w:p>
    <w:p w:rsidR="003E210D" w:rsidRPr="00C90D97" w:rsidRDefault="003E210D" w:rsidP="00807FD1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C90D97">
        <w:rPr>
          <w:rFonts w:ascii="Times New Roman" w:hAnsi="Times New Roman"/>
          <w:sz w:val="28"/>
          <w:szCs w:val="28"/>
        </w:rPr>
        <w:t>Реализация проекта постановления не потребует дополнительного финансирования из федерального бюджета</w:t>
      </w:r>
      <w:r w:rsidR="00273941" w:rsidRPr="00C90D97">
        <w:rPr>
          <w:rFonts w:ascii="Times New Roman" w:hAnsi="Times New Roman"/>
          <w:sz w:val="28"/>
          <w:szCs w:val="28"/>
        </w:rPr>
        <w:t>, так как в настоящее время принято решение о расширении штатной численности ФКУ «</w:t>
      </w:r>
      <w:proofErr w:type="spellStart"/>
      <w:r w:rsidR="00273941" w:rsidRPr="00C90D97">
        <w:rPr>
          <w:rFonts w:ascii="Times New Roman" w:hAnsi="Times New Roman"/>
          <w:sz w:val="28"/>
          <w:szCs w:val="28"/>
        </w:rPr>
        <w:t>ФЦПиЛО</w:t>
      </w:r>
      <w:proofErr w:type="spellEnd"/>
      <w:r w:rsidR="00273941" w:rsidRPr="00C90D97">
        <w:rPr>
          <w:rFonts w:ascii="Times New Roman" w:hAnsi="Times New Roman"/>
          <w:sz w:val="28"/>
          <w:szCs w:val="28"/>
        </w:rPr>
        <w:t xml:space="preserve">» Минздрава России </w:t>
      </w:r>
      <w:r w:rsidR="004840A6" w:rsidRPr="00C90D97">
        <w:rPr>
          <w:rFonts w:ascii="Times New Roman" w:hAnsi="Times New Roman"/>
          <w:sz w:val="28"/>
          <w:szCs w:val="28"/>
        </w:rPr>
        <w:br/>
      </w:r>
      <w:r w:rsidR="00273941" w:rsidRPr="00C90D97">
        <w:rPr>
          <w:rFonts w:ascii="Times New Roman" w:hAnsi="Times New Roman"/>
          <w:sz w:val="28"/>
          <w:szCs w:val="28"/>
        </w:rPr>
        <w:lastRenderedPageBreak/>
        <w:t xml:space="preserve">в целях реализации механизма обеспечения </w:t>
      </w:r>
      <w:r w:rsidR="0060547A">
        <w:rPr>
          <w:rFonts w:ascii="Times New Roman" w:hAnsi="Times New Roman"/>
          <w:sz w:val="28"/>
          <w:szCs w:val="28"/>
        </w:rPr>
        <w:t xml:space="preserve">детей и беременных женщин </w:t>
      </w:r>
      <w:r w:rsidR="0060547A" w:rsidRPr="00323E78">
        <w:rPr>
          <w:rFonts w:ascii="Times New Roman" w:hAnsi="Times New Roman"/>
          <w:sz w:val="28"/>
          <w:szCs w:val="28"/>
        </w:rPr>
        <w:t>с сахарным диабетом</w:t>
      </w:r>
      <w:r w:rsidR="0060547A">
        <w:rPr>
          <w:rFonts w:ascii="Times New Roman" w:hAnsi="Times New Roman"/>
          <w:sz w:val="28"/>
          <w:szCs w:val="28"/>
        </w:rPr>
        <w:t xml:space="preserve"> </w:t>
      </w:r>
      <w:r w:rsidR="00273941" w:rsidRPr="00C90D97">
        <w:rPr>
          <w:rFonts w:ascii="Times New Roman" w:hAnsi="Times New Roman"/>
          <w:sz w:val="28"/>
          <w:szCs w:val="28"/>
        </w:rPr>
        <w:t xml:space="preserve">медицинскими </w:t>
      </w:r>
      <w:r w:rsidR="00F60021" w:rsidRPr="00C90D97">
        <w:rPr>
          <w:rFonts w:ascii="Times New Roman" w:hAnsi="Times New Roman"/>
          <w:sz w:val="28"/>
          <w:szCs w:val="28"/>
        </w:rPr>
        <w:t>изделиями и</w:t>
      </w:r>
      <w:r w:rsidR="00C45354" w:rsidRPr="00C90D97">
        <w:rPr>
          <w:rFonts w:ascii="Times New Roman" w:hAnsi="Times New Roman"/>
          <w:sz w:val="28"/>
          <w:szCs w:val="28"/>
        </w:rPr>
        <w:t xml:space="preserve"> </w:t>
      </w:r>
      <w:r w:rsidR="00273941" w:rsidRPr="00C90D97">
        <w:rPr>
          <w:rFonts w:ascii="Times New Roman" w:hAnsi="Times New Roman"/>
          <w:sz w:val="28"/>
          <w:szCs w:val="28"/>
        </w:rPr>
        <w:t xml:space="preserve">выделены </w:t>
      </w:r>
      <w:r w:rsidR="002F452F" w:rsidRPr="00C90D97">
        <w:rPr>
          <w:rFonts w:ascii="Times New Roman" w:hAnsi="Times New Roman"/>
          <w:sz w:val="28"/>
          <w:szCs w:val="28"/>
        </w:rPr>
        <w:t xml:space="preserve">соответствующие </w:t>
      </w:r>
      <w:r w:rsidR="00273941" w:rsidRPr="00C90D97">
        <w:rPr>
          <w:rFonts w:ascii="Times New Roman" w:hAnsi="Times New Roman"/>
          <w:sz w:val="28"/>
          <w:szCs w:val="28"/>
        </w:rPr>
        <w:t>бюджетные ассигнования</w:t>
      </w:r>
      <w:r w:rsidR="002F452F" w:rsidRPr="00C90D97">
        <w:rPr>
          <w:rFonts w:ascii="Times New Roman" w:hAnsi="Times New Roman"/>
          <w:sz w:val="28"/>
          <w:szCs w:val="28"/>
        </w:rPr>
        <w:t>.</w:t>
      </w:r>
    </w:p>
    <w:p w:rsidR="003E210D" w:rsidRPr="00C90D97" w:rsidRDefault="003E210D" w:rsidP="00807FD1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C90D97">
        <w:rPr>
          <w:rFonts w:ascii="Times New Roman" w:hAnsi="Times New Roman"/>
          <w:sz w:val="28"/>
          <w:szCs w:val="28"/>
        </w:rPr>
        <w:t>Проект постановления не окажет влияния на доходы или расходы бюджетов бюджетной системы Российской Федерации.</w:t>
      </w:r>
    </w:p>
    <w:p w:rsidR="00AB6E50" w:rsidRPr="00C90D97" w:rsidRDefault="00AB6E50" w:rsidP="00807FD1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C90D97">
        <w:rPr>
          <w:rFonts w:ascii="Times New Roman" w:hAnsi="Times New Roman"/>
          <w:sz w:val="28"/>
          <w:szCs w:val="28"/>
        </w:rPr>
        <w:t>Проект постановления соответствует положениям Договора о Евразийском экономическом союзе</w:t>
      </w:r>
      <w:r w:rsidR="00A43911" w:rsidRPr="00C90D97">
        <w:rPr>
          <w:rFonts w:ascii="Times New Roman" w:hAnsi="Times New Roman"/>
          <w:sz w:val="28"/>
          <w:szCs w:val="28"/>
        </w:rPr>
        <w:t xml:space="preserve"> (подписан в г. Астане, 29 мая 2014 г.)</w:t>
      </w:r>
      <w:r w:rsidRPr="00C90D97">
        <w:rPr>
          <w:rFonts w:ascii="Times New Roman" w:hAnsi="Times New Roman"/>
          <w:sz w:val="28"/>
          <w:szCs w:val="28"/>
        </w:rPr>
        <w:t xml:space="preserve">, а также положениям иных международных договоров Российской Федерации. </w:t>
      </w:r>
    </w:p>
    <w:p w:rsidR="002A4FDF" w:rsidRDefault="002A4FDF" w:rsidP="002A4FDF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распоряжения подготовлен в инициативном порядке.</w:t>
      </w:r>
    </w:p>
    <w:p w:rsidR="00807FD1" w:rsidRPr="00DC37C2" w:rsidRDefault="00807FD1" w:rsidP="00807FD1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DC37C2">
        <w:rPr>
          <w:rFonts w:ascii="Times New Roman" w:hAnsi="Times New Roman"/>
          <w:sz w:val="28"/>
          <w:szCs w:val="28"/>
        </w:rPr>
        <w:t>В соответствии с пунктом 60</w:t>
      </w:r>
      <w:r w:rsidRPr="000F24BA">
        <w:rPr>
          <w:rFonts w:ascii="Times New Roman" w:hAnsi="Times New Roman"/>
          <w:sz w:val="28"/>
          <w:szCs w:val="28"/>
          <w:vertAlign w:val="superscript"/>
        </w:rPr>
        <w:t>1</w:t>
      </w:r>
      <w:r w:rsidRPr="00DC37C2">
        <w:rPr>
          <w:rFonts w:ascii="Times New Roman" w:hAnsi="Times New Roman"/>
          <w:sz w:val="28"/>
          <w:szCs w:val="28"/>
        </w:rPr>
        <w:t xml:space="preserve"> Регламента Правительства Российской Федерации, утвержденного постановлением Правительства Российской Федерации от 01.06.2004 № 260, проект распоряжения не подлежит оценке регулирующего воздействия.</w:t>
      </w:r>
    </w:p>
    <w:p w:rsidR="006516B2" w:rsidRPr="00C90D97" w:rsidRDefault="00490B94" w:rsidP="00807FD1">
      <w:pPr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C90D97">
        <w:rPr>
          <w:rFonts w:ascii="Times New Roman" w:hAnsi="Times New Roman"/>
          <w:sz w:val="28"/>
          <w:szCs w:val="28"/>
        </w:rPr>
        <w:t xml:space="preserve">В проекте постановления отсутствуют требования, </w:t>
      </w:r>
      <w:r w:rsidR="0048620C" w:rsidRPr="00C90D97">
        <w:rPr>
          <w:rFonts w:ascii="Times New Roman" w:hAnsi="Times New Roman"/>
          <w:sz w:val="28"/>
          <w:szCs w:val="28"/>
        </w:rPr>
        <w:t>которые связаны</w:t>
      </w:r>
      <w:r w:rsidR="0048620C" w:rsidRPr="00C90D97">
        <w:rPr>
          <w:rFonts w:ascii="Times New Roman" w:hAnsi="Times New Roman"/>
          <w:sz w:val="28"/>
          <w:szCs w:val="28"/>
        </w:rPr>
        <w:br/>
      </w:r>
      <w:r w:rsidR="00DD51EA" w:rsidRPr="00C90D97">
        <w:rPr>
          <w:rFonts w:ascii="Times New Roman" w:hAnsi="Times New Roman"/>
          <w:sz w:val="28"/>
          <w:szCs w:val="28"/>
        </w:rPr>
        <w:t xml:space="preserve">с осуществлением предпринимательской и </w:t>
      </w:r>
      <w:r w:rsidR="0048620C" w:rsidRPr="00C90D97">
        <w:rPr>
          <w:rFonts w:ascii="Times New Roman" w:hAnsi="Times New Roman"/>
          <w:sz w:val="28"/>
          <w:szCs w:val="28"/>
        </w:rPr>
        <w:t>иной экономической деятельности</w:t>
      </w:r>
      <w:r w:rsidR="0048620C" w:rsidRPr="00C90D97">
        <w:rPr>
          <w:rFonts w:ascii="Times New Roman" w:hAnsi="Times New Roman"/>
          <w:sz w:val="28"/>
          <w:szCs w:val="28"/>
        </w:rPr>
        <w:br/>
      </w:r>
      <w:r w:rsidR="00DD51EA" w:rsidRPr="00C90D97">
        <w:rPr>
          <w:rFonts w:ascii="Times New Roman" w:hAnsi="Times New Roman"/>
          <w:sz w:val="28"/>
          <w:szCs w:val="28"/>
        </w:rPr>
        <w:t>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</w:t>
      </w:r>
      <w:r w:rsidR="00384056" w:rsidRPr="00C90D97">
        <w:rPr>
          <w:rFonts w:ascii="Times New Roman" w:hAnsi="Times New Roman"/>
          <w:sz w:val="28"/>
          <w:szCs w:val="28"/>
        </w:rPr>
        <w:t>, иных форм оценки и экспертизы</w:t>
      </w:r>
      <w:r w:rsidR="00384056" w:rsidRPr="00C90D97">
        <w:rPr>
          <w:rFonts w:ascii="Times New Roman" w:hAnsi="Times New Roman"/>
          <w:sz w:val="28"/>
          <w:szCs w:val="28"/>
        </w:rPr>
        <w:br/>
      </w:r>
      <w:r w:rsidR="00DD51EA" w:rsidRPr="00C90D97">
        <w:rPr>
          <w:rFonts w:ascii="Times New Roman" w:hAnsi="Times New Roman"/>
          <w:sz w:val="28"/>
          <w:szCs w:val="28"/>
        </w:rPr>
        <w:t xml:space="preserve">(далее </w:t>
      </w:r>
      <w:r w:rsidR="00384056" w:rsidRPr="00C90D97">
        <w:rPr>
          <w:rFonts w:ascii="Times New Roman" w:hAnsi="Times New Roman"/>
          <w:sz w:val="28"/>
          <w:szCs w:val="28"/>
        </w:rPr>
        <w:t>–</w:t>
      </w:r>
      <w:r w:rsidR="00DD51EA" w:rsidRPr="00C90D97">
        <w:rPr>
          <w:rFonts w:ascii="Times New Roman" w:hAnsi="Times New Roman"/>
          <w:sz w:val="28"/>
          <w:szCs w:val="28"/>
        </w:rPr>
        <w:t xml:space="preserve"> обязательные требования), 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</w:t>
      </w:r>
      <w:r w:rsidR="00292CD9" w:rsidRPr="00C90D97">
        <w:rPr>
          <w:rFonts w:ascii="Times New Roman" w:hAnsi="Times New Roman"/>
          <w:sz w:val="28"/>
          <w:szCs w:val="28"/>
        </w:rPr>
        <w:t>или последствиях</w:t>
      </w:r>
      <w:r w:rsidR="00292CD9" w:rsidRPr="00C90D97">
        <w:rPr>
          <w:rFonts w:ascii="Times New Roman" w:hAnsi="Times New Roman"/>
          <w:sz w:val="28"/>
          <w:szCs w:val="28"/>
        </w:rPr>
        <w:br/>
      </w:r>
      <w:r w:rsidR="00DD51EA" w:rsidRPr="00C90D97">
        <w:rPr>
          <w:rFonts w:ascii="Times New Roman" w:hAnsi="Times New Roman"/>
          <w:sz w:val="28"/>
          <w:szCs w:val="28"/>
        </w:rPr>
        <w:t>их несоблюдения</w:t>
      </w:r>
      <w:r w:rsidR="00384056" w:rsidRPr="00C90D97">
        <w:rPr>
          <w:rFonts w:ascii="Times New Roman" w:hAnsi="Times New Roman"/>
          <w:sz w:val="28"/>
          <w:szCs w:val="28"/>
        </w:rPr>
        <w:t>.</w:t>
      </w:r>
    </w:p>
    <w:p w:rsidR="00490B94" w:rsidRPr="00C90D97" w:rsidRDefault="00490B94" w:rsidP="00807FD1">
      <w:pPr>
        <w:spacing w:after="0" w:line="240" w:lineRule="auto"/>
        <w:ind w:right="-285" w:firstLine="709"/>
        <w:jc w:val="both"/>
        <w:rPr>
          <w:rFonts w:ascii="Times New Roman" w:hAnsi="Times New Roman"/>
          <w:strike/>
          <w:sz w:val="28"/>
          <w:szCs w:val="28"/>
        </w:rPr>
      </w:pPr>
      <w:r w:rsidRPr="00C90D97">
        <w:rPr>
          <w:rFonts w:ascii="Times New Roman" w:hAnsi="Times New Roman"/>
          <w:sz w:val="28"/>
          <w:szCs w:val="28"/>
        </w:rPr>
        <w:t xml:space="preserve">Принятие проекта постановления не повлечет негативных социально-экономических, финансовых и иных последствий реализации предлагаемых решений, в том числе для субъектов предпринимательской и иной экономической деятельности. </w:t>
      </w:r>
    </w:p>
    <w:p w:rsidR="00673E53" w:rsidRPr="002F452F" w:rsidRDefault="00673E53" w:rsidP="00807FD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/>
          <w:sz w:val="28"/>
          <w:szCs w:val="28"/>
        </w:rPr>
      </w:pPr>
      <w:r w:rsidRPr="00C90D97">
        <w:rPr>
          <w:rFonts w:ascii="Times New Roman" w:hAnsi="Times New Roman"/>
          <w:sz w:val="28"/>
          <w:szCs w:val="28"/>
        </w:rPr>
        <w:t xml:space="preserve">Принятие проекта постановления потребует </w:t>
      </w:r>
      <w:r w:rsidR="00D34FA1" w:rsidRPr="00C90D97">
        <w:rPr>
          <w:rFonts w:ascii="Times New Roman" w:hAnsi="Times New Roman"/>
          <w:sz w:val="28"/>
          <w:szCs w:val="28"/>
        </w:rPr>
        <w:t>внесени</w:t>
      </w:r>
      <w:r w:rsidR="002F452F" w:rsidRPr="00C90D97">
        <w:rPr>
          <w:rFonts w:ascii="Times New Roman" w:hAnsi="Times New Roman"/>
          <w:sz w:val="28"/>
          <w:szCs w:val="28"/>
        </w:rPr>
        <w:t>я</w:t>
      </w:r>
      <w:r w:rsidR="00D34FA1" w:rsidRPr="00C90D97">
        <w:rPr>
          <w:rFonts w:ascii="Times New Roman" w:hAnsi="Times New Roman"/>
          <w:sz w:val="28"/>
          <w:szCs w:val="28"/>
        </w:rPr>
        <w:t xml:space="preserve"> </w:t>
      </w:r>
      <w:r w:rsidRPr="00C90D97">
        <w:rPr>
          <w:rFonts w:ascii="Times New Roman" w:hAnsi="Times New Roman"/>
          <w:sz w:val="28"/>
          <w:szCs w:val="28"/>
        </w:rPr>
        <w:t>изменени</w:t>
      </w:r>
      <w:r w:rsidR="0079369F" w:rsidRPr="00C90D97">
        <w:rPr>
          <w:rFonts w:ascii="Times New Roman" w:hAnsi="Times New Roman"/>
          <w:sz w:val="28"/>
          <w:szCs w:val="28"/>
        </w:rPr>
        <w:t>й</w:t>
      </w:r>
      <w:r w:rsidR="006516B2" w:rsidRPr="00C90D97">
        <w:rPr>
          <w:rFonts w:ascii="Times New Roman" w:hAnsi="Times New Roman"/>
          <w:sz w:val="28"/>
          <w:szCs w:val="28"/>
        </w:rPr>
        <w:t xml:space="preserve"> </w:t>
      </w:r>
      <w:r w:rsidR="0060547A" w:rsidRPr="00795CD7">
        <w:rPr>
          <w:rFonts w:ascii="Times New Roman" w:hAnsi="Times New Roman"/>
          <w:sz w:val="28"/>
          <w:szCs w:val="28"/>
        </w:rPr>
        <w:br/>
        <w:t xml:space="preserve">в приложения № 16, 25 постановления Правительства Российской Федерации </w:t>
      </w:r>
      <w:r w:rsidR="0060547A" w:rsidRPr="00795CD7">
        <w:rPr>
          <w:rFonts w:ascii="Times New Roman" w:hAnsi="Times New Roman"/>
          <w:sz w:val="28"/>
          <w:szCs w:val="28"/>
        </w:rPr>
        <w:br/>
        <w:t xml:space="preserve">от 26.12.2017 № 1640 «Об утверждении государственной программы Российской Федерации «Развитие здравоохранения», </w:t>
      </w:r>
      <w:r w:rsidR="0079369F" w:rsidRPr="00C90D97">
        <w:rPr>
          <w:rStyle w:val="ac"/>
          <w:rFonts w:eastAsia="Calibri"/>
        </w:rPr>
        <w:t xml:space="preserve">в части </w:t>
      </w:r>
      <w:r w:rsidR="00905845" w:rsidRPr="00C90D97">
        <w:rPr>
          <w:rStyle w:val="ac"/>
          <w:rFonts w:eastAsia="Calibri"/>
        </w:rPr>
        <w:t xml:space="preserve">уточнения </w:t>
      </w:r>
      <w:r w:rsidR="00905845" w:rsidRPr="00C90D97">
        <w:rPr>
          <w:rFonts w:ascii="Times New Roman" w:hAnsi="Times New Roman"/>
          <w:sz w:val="28"/>
          <w:szCs w:val="28"/>
        </w:rPr>
        <w:t xml:space="preserve">условий предоставления из федерального бюджета межбюджетных трансфертов бюджетам субъектов Российской Федерации в целях </w:t>
      </w:r>
      <w:proofErr w:type="spellStart"/>
      <w:r w:rsidR="00905845" w:rsidRPr="00C90D97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905845" w:rsidRPr="00C90D97">
        <w:rPr>
          <w:rFonts w:ascii="Times New Roman" w:hAnsi="Times New Roman"/>
          <w:sz w:val="28"/>
          <w:szCs w:val="28"/>
        </w:rPr>
        <w:t xml:space="preserve"> расходных обязательств су</w:t>
      </w:r>
      <w:r w:rsidR="004840A6" w:rsidRPr="00C90D97">
        <w:rPr>
          <w:rFonts w:ascii="Times New Roman" w:hAnsi="Times New Roman"/>
          <w:sz w:val="28"/>
          <w:szCs w:val="28"/>
        </w:rPr>
        <w:t>бъектов Российской Федерации на</w:t>
      </w:r>
      <w:r w:rsidR="00905845" w:rsidRPr="00C90D97">
        <w:rPr>
          <w:rFonts w:ascii="Times New Roman" w:hAnsi="Times New Roman"/>
          <w:sz w:val="28"/>
          <w:szCs w:val="28"/>
        </w:rPr>
        <w:t xml:space="preserve"> </w:t>
      </w:r>
      <w:r w:rsidR="004840A6" w:rsidRPr="00C90D97">
        <w:rPr>
          <w:rFonts w:ascii="Times New Roman" w:hAnsi="Times New Roman"/>
          <w:sz w:val="28"/>
          <w:szCs w:val="28"/>
        </w:rPr>
        <w:t xml:space="preserve">закупку отдельных видов </w:t>
      </w:r>
      <w:r w:rsidR="00905845" w:rsidRPr="00C90D97">
        <w:rPr>
          <w:rFonts w:ascii="Times New Roman" w:hAnsi="Times New Roman"/>
          <w:sz w:val="28"/>
          <w:szCs w:val="28"/>
        </w:rPr>
        <w:t>медицинских изделий, возникающих при реализации региональных проектов, обеспечивающих достижение целей, показателей и результатов федеральн</w:t>
      </w:r>
      <w:r w:rsidR="004840A6" w:rsidRPr="00C90D97">
        <w:rPr>
          <w:rFonts w:ascii="Times New Roman" w:hAnsi="Times New Roman"/>
          <w:sz w:val="28"/>
          <w:szCs w:val="28"/>
        </w:rPr>
        <w:t>ого проекта «Борьба с сахарным диабетом», входящего в состав национального проекта</w:t>
      </w:r>
      <w:r w:rsidR="00905845" w:rsidRPr="00C90D97">
        <w:rPr>
          <w:rFonts w:ascii="Times New Roman" w:hAnsi="Times New Roman"/>
          <w:sz w:val="28"/>
          <w:szCs w:val="28"/>
        </w:rPr>
        <w:t xml:space="preserve"> «Продолжител</w:t>
      </w:r>
      <w:r w:rsidR="004840A6" w:rsidRPr="00C90D97">
        <w:rPr>
          <w:rFonts w:ascii="Times New Roman" w:hAnsi="Times New Roman"/>
          <w:sz w:val="28"/>
          <w:szCs w:val="28"/>
        </w:rPr>
        <w:t>ьная и активная жизнь»</w:t>
      </w:r>
      <w:r w:rsidRPr="00C90D97">
        <w:rPr>
          <w:rFonts w:ascii="Times New Roman" w:hAnsi="Times New Roman"/>
          <w:sz w:val="28"/>
          <w:szCs w:val="28"/>
        </w:rPr>
        <w:t>.</w:t>
      </w:r>
    </w:p>
    <w:sectPr w:rsidR="00673E53" w:rsidRPr="002F452F" w:rsidSect="002F452F">
      <w:headerReference w:type="default" r:id="rId8"/>
      <w:pgSz w:w="11906" w:h="16838"/>
      <w:pgMar w:top="851" w:right="851" w:bottom="709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0F9" w:rsidRDefault="003300F9" w:rsidP="001108A4">
      <w:pPr>
        <w:spacing w:after="0" w:line="240" w:lineRule="auto"/>
      </w:pPr>
      <w:r>
        <w:separator/>
      </w:r>
    </w:p>
  </w:endnote>
  <w:endnote w:type="continuationSeparator" w:id="0">
    <w:p w:rsidR="003300F9" w:rsidRDefault="003300F9" w:rsidP="00110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0F9" w:rsidRDefault="003300F9" w:rsidP="001108A4">
      <w:pPr>
        <w:spacing w:after="0" w:line="240" w:lineRule="auto"/>
      </w:pPr>
      <w:r>
        <w:separator/>
      </w:r>
    </w:p>
  </w:footnote>
  <w:footnote w:type="continuationSeparator" w:id="0">
    <w:p w:rsidR="003300F9" w:rsidRDefault="003300F9" w:rsidP="00110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35351872"/>
      <w:docPartObj>
        <w:docPartGallery w:val="Page Numbers (Top of Page)"/>
        <w:docPartUnique/>
      </w:docPartObj>
    </w:sdtPr>
    <w:sdtContent>
      <w:p w:rsidR="00504683" w:rsidRPr="00097332" w:rsidRDefault="00EA06A3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097332">
          <w:rPr>
            <w:rFonts w:ascii="Times New Roman" w:hAnsi="Times New Roman"/>
            <w:sz w:val="24"/>
            <w:szCs w:val="24"/>
          </w:rPr>
          <w:fldChar w:fldCharType="begin"/>
        </w:r>
        <w:r w:rsidR="00504683" w:rsidRPr="000973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097332">
          <w:rPr>
            <w:rFonts w:ascii="Times New Roman" w:hAnsi="Times New Roman"/>
            <w:sz w:val="24"/>
            <w:szCs w:val="24"/>
          </w:rPr>
          <w:fldChar w:fldCharType="separate"/>
        </w:r>
        <w:r w:rsidR="007657BB">
          <w:rPr>
            <w:rFonts w:ascii="Times New Roman" w:hAnsi="Times New Roman"/>
            <w:noProof/>
            <w:sz w:val="24"/>
            <w:szCs w:val="24"/>
          </w:rPr>
          <w:t>3</w:t>
        </w:r>
        <w:r w:rsidRPr="000973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04683" w:rsidRDefault="0050468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83FF0"/>
    <w:multiLevelType w:val="hybridMultilevel"/>
    <w:tmpl w:val="0832DDFA"/>
    <w:lvl w:ilvl="0" w:tplc="F1F61716">
      <w:start w:val="1"/>
      <w:numFmt w:val="decimal"/>
      <w:lvlText w:val="%1."/>
      <w:lvlJc w:val="left"/>
      <w:pPr>
        <w:ind w:left="1714" w:hanging="1005"/>
      </w:pPr>
      <w:rPr>
        <w:rFonts w:eastAsia="Times New Roman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2E444E"/>
    <w:multiLevelType w:val="hybridMultilevel"/>
    <w:tmpl w:val="B4E4021E"/>
    <w:lvl w:ilvl="0" w:tplc="3C7E0E6C">
      <w:start w:val="1"/>
      <w:numFmt w:val="decimal"/>
      <w:lvlText w:val="%1."/>
      <w:lvlJc w:val="left"/>
      <w:pPr>
        <w:ind w:left="900" w:hanging="360"/>
      </w:pPr>
      <w:rPr>
        <w:rFonts w:eastAsia="Times New Roman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3173FB1"/>
    <w:multiLevelType w:val="hybridMultilevel"/>
    <w:tmpl w:val="4B9ABEBA"/>
    <w:lvl w:ilvl="0" w:tplc="38407C8A">
      <w:start w:val="1"/>
      <w:numFmt w:val="decimal"/>
      <w:lvlText w:val="%1."/>
      <w:lvlJc w:val="left"/>
      <w:pPr>
        <w:ind w:left="900" w:hanging="360"/>
      </w:pPr>
      <w:rPr>
        <w:rFonts w:eastAsia="Times New Roman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0F96EC0"/>
    <w:multiLevelType w:val="multilevel"/>
    <w:tmpl w:val="3BF69D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D06F5C"/>
    <w:multiLevelType w:val="hybridMultilevel"/>
    <w:tmpl w:val="319ECDD0"/>
    <w:lvl w:ilvl="0" w:tplc="0DF00214">
      <w:start w:val="1"/>
      <w:numFmt w:val="decimal"/>
      <w:lvlText w:val="%1."/>
      <w:lvlJc w:val="left"/>
      <w:pPr>
        <w:ind w:left="1069" w:hanging="360"/>
      </w:pPr>
      <w:rPr>
        <w:rFonts w:eastAsia="Times New Roman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7C65EC"/>
    <w:multiLevelType w:val="multilevel"/>
    <w:tmpl w:val="D6FCFB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0605093"/>
    <w:multiLevelType w:val="multilevel"/>
    <w:tmpl w:val="C562E8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E9761B"/>
    <w:multiLevelType w:val="hybridMultilevel"/>
    <w:tmpl w:val="7B62D086"/>
    <w:lvl w:ilvl="0" w:tplc="9B9C42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8BD2F6D"/>
    <w:multiLevelType w:val="hybridMultilevel"/>
    <w:tmpl w:val="7F821434"/>
    <w:lvl w:ilvl="0" w:tplc="5EECDC14">
      <w:start w:val="1"/>
      <w:numFmt w:val="decimal"/>
      <w:lvlText w:val="%1."/>
      <w:lvlJc w:val="left"/>
      <w:pPr>
        <w:ind w:left="900" w:hanging="360"/>
      </w:pPr>
      <w:rPr>
        <w:rFonts w:eastAsia="Times New Roman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9D375C0"/>
    <w:multiLevelType w:val="hybridMultilevel"/>
    <w:tmpl w:val="E73A2624"/>
    <w:lvl w:ilvl="0" w:tplc="2D486E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9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B94B5D"/>
    <w:rsid w:val="000008D7"/>
    <w:rsid w:val="00002A51"/>
    <w:rsid w:val="0000574A"/>
    <w:rsid w:val="000061C5"/>
    <w:rsid w:val="0000779B"/>
    <w:rsid w:val="000079AA"/>
    <w:rsid w:val="00012FF2"/>
    <w:rsid w:val="00015585"/>
    <w:rsid w:val="000174A1"/>
    <w:rsid w:val="00024436"/>
    <w:rsid w:val="00024DD5"/>
    <w:rsid w:val="000264EB"/>
    <w:rsid w:val="00030FAF"/>
    <w:rsid w:val="00031701"/>
    <w:rsid w:val="00031BD0"/>
    <w:rsid w:val="00034DBE"/>
    <w:rsid w:val="00035E20"/>
    <w:rsid w:val="000361E1"/>
    <w:rsid w:val="00041E33"/>
    <w:rsid w:val="00043E94"/>
    <w:rsid w:val="00046DF5"/>
    <w:rsid w:val="00046ED2"/>
    <w:rsid w:val="00053A79"/>
    <w:rsid w:val="000540BE"/>
    <w:rsid w:val="00054525"/>
    <w:rsid w:val="00061087"/>
    <w:rsid w:val="00071927"/>
    <w:rsid w:val="00072F7F"/>
    <w:rsid w:val="00075816"/>
    <w:rsid w:val="00082F22"/>
    <w:rsid w:val="000907E5"/>
    <w:rsid w:val="00092960"/>
    <w:rsid w:val="00095AC5"/>
    <w:rsid w:val="00097332"/>
    <w:rsid w:val="000A0B8B"/>
    <w:rsid w:val="000A7A2F"/>
    <w:rsid w:val="000B065D"/>
    <w:rsid w:val="000B6107"/>
    <w:rsid w:val="000B6226"/>
    <w:rsid w:val="000C4A83"/>
    <w:rsid w:val="000D2FE8"/>
    <w:rsid w:val="000E2E43"/>
    <w:rsid w:val="000E5444"/>
    <w:rsid w:val="000E5A28"/>
    <w:rsid w:val="000F10BF"/>
    <w:rsid w:val="00100946"/>
    <w:rsid w:val="00103291"/>
    <w:rsid w:val="00104BFB"/>
    <w:rsid w:val="001063BD"/>
    <w:rsid w:val="00106E58"/>
    <w:rsid w:val="001108A4"/>
    <w:rsid w:val="00116AA3"/>
    <w:rsid w:val="00121746"/>
    <w:rsid w:val="0012653A"/>
    <w:rsid w:val="001313D5"/>
    <w:rsid w:val="001316B9"/>
    <w:rsid w:val="0013756F"/>
    <w:rsid w:val="00141153"/>
    <w:rsid w:val="00144509"/>
    <w:rsid w:val="001543FE"/>
    <w:rsid w:val="00156B6D"/>
    <w:rsid w:val="00157476"/>
    <w:rsid w:val="001609FA"/>
    <w:rsid w:val="001610B0"/>
    <w:rsid w:val="00163BDE"/>
    <w:rsid w:val="00165995"/>
    <w:rsid w:val="00173BE4"/>
    <w:rsid w:val="001840B2"/>
    <w:rsid w:val="001855B2"/>
    <w:rsid w:val="00191BBB"/>
    <w:rsid w:val="001955F8"/>
    <w:rsid w:val="001A3595"/>
    <w:rsid w:val="001A597E"/>
    <w:rsid w:val="001A658C"/>
    <w:rsid w:val="001A72F0"/>
    <w:rsid w:val="001B018A"/>
    <w:rsid w:val="001B40D3"/>
    <w:rsid w:val="001B4A5C"/>
    <w:rsid w:val="001B7AEB"/>
    <w:rsid w:val="001D7BFA"/>
    <w:rsid w:val="001E4EDC"/>
    <w:rsid w:val="001E564B"/>
    <w:rsid w:val="001E7313"/>
    <w:rsid w:val="001F48D6"/>
    <w:rsid w:val="00200A7D"/>
    <w:rsid w:val="00200F5D"/>
    <w:rsid w:val="00203889"/>
    <w:rsid w:val="0020688E"/>
    <w:rsid w:val="00206CE7"/>
    <w:rsid w:val="00212863"/>
    <w:rsid w:val="00225A70"/>
    <w:rsid w:val="00226C85"/>
    <w:rsid w:val="00227A63"/>
    <w:rsid w:val="00231DE8"/>
    <w:rsid w:val="00232EA4"/>
    <w:rsid w:val="002354C3"/>
    <w:rsid w:val="0023585E"/>
    <w:rsid w:val="00243937"/>
    <w:rsid w:val="00245E37"/>
    <w:rsid w:val="0024772C"/>
    <w:rsid w:val="00251AFD"/>
    <w:rsid w:val="00263622"/>
    <w:rsid w:val="00263836"/>
    <w:rsid w:val="00264DAD"/>
    <w:rsid w:val="002653C2"/>
    <w:rsid w:val="002662CC"/>
    <w:rsid w:val="00267144"/>
    <w:rsid w:val="00273941"/>
    <w:rsid w:val="0027459B"/>
    <w:rsid w:val="00280830"/>
    <w:rsid w:val="00292A5A"/>
    <w:rsid w:val="00292CD9"/>
    <w:rsid w:val="00296ABA"/>
    <w:rsid w:val="002A1616"/>
    <w:rsid w:val="002A26C2"/>
    <w:rsid w:val="002A4FDF"/>
    <w:rsid w:val="002B1ADD"/>
    <w:rsid w:val="002B1BCE"/>
    <w:rsid w:val="002B40CD"/>
    <w:rsid w:val="002C19C0"/>
    <w:rsid w:val="002C2334"/>
    <w:rsid w:val="002C31C0"/>
    <w:rsid w:val="002C3782"/>
    <w:rsid w:val="002D4B31"/>
    <w:rsid w:val="002D52DB"/>
    <w:rsid w:val="002D6539"/>
    <w:rsid w:val="002D7975"/>
    <w:rsid w:val="002D7D44"/>
    <w:rsid w:val="002E5842"/>
    <w:rsid w:val="002F36DB"/>
    <w:rsid w:val="002F452F"/>
    <w:rsid w:val="002F4ECD"/>
    <w:rsid w:val="00301E53"/>
    <w:rsid w:val="003070DE"/>
    <w:rsid w:val="003102D1"/>
    <w:rsid w:val="00310ADC"/>
    <w:rsid w:val="00315B28"/>
    <w:rsid w:val="00323E78"/>
    <w:rsid w:val="0032520F"/>
    <w:rsid w:val="003300F9"/>
    <w:rsid w:val="003317A8"/>
    <w:rsid w:val="003317BE"/>
    <w:rsid w:val="00331F02"/>
    <w:rsid w:val="00333487"/>
    <w:rsid w:val="00333807"/>
    <w:rsid w:val="00333877"/>
    <w:rsid w:val="00334625"/>
    <w:rsid w:val="003365AB"/>
    <w:rsid w:val="003400F8"/>
    <w:rsid w:val="00340D47"/>
    <w:rsid w:val="00347D17"/>
    <w:rsid w:val="00347FF0"/>
    <w:rsid w:val="0035459E"/>
    <w:rsid w:val="00355520"/>
    <w:rsid w:val="003563BA"/>
    <w:rsid w:val="00364136"/>
    <w:rsid w:val="003647DF"/>
    <w:rsid w:val="00370188"/>
    <w:rsid w:val="00371D40"/>
    <w:rsid w:val="00373F40"/>
    <w:rsid w:val="00384056"/>
    <w:rsid w:val="00384243"/>
    <w:rsid w:val="003854FD"/>
    <w:rsid w:val="0038647D"/>
    <w:rsid w:val="00386BB9"/>
    <w:rsid w:val="00387073"/>
    <w:rsid w:val="00390020"/>
    <w:rsid w:val="003931C0"/>
    <w:rsid w:val="003944FA"/>
    <w:rsid w:val="00395465"/>
    <w:rsid w:val="00397935"/>
    <w:rsid w:val="003A025D"/>
    <w:rsid w:val="003A2DD3"/>
    <w:rsid w:val="003A3126"/>
    <w:rsid w:val="003A3B27"/>
    <w:rsid w:val="003A49D1"/>
    <w:rsid w:val="003A6698"/>
    <w:rsid w:val="003A699B"/>
    <w:rsid w:val="003B650F"/>
    <w:rsid w:val="003C5CC3"/>
    <w:rsid w:val="003C7328"/>
    <w:rsid w:val="003D2727"/>
    <w:rsid w:val="003E029A"/>
    <w:rsid w:val="003E0CF2"/>
    <w:rsid w:val="003E1165"/>
    <w:rsid w:val="003E210D"/>
    <w:rsid w:val="003E32F4"/>
    <w:rsid w:val="003E51FB"/>
    <w:rsid w:val="003E6961"/>
    <w:rsid w:val="003E7CFB"/>
    <w:rsid w:val="00404909"/>
    <w:rsid w:val="00404A8C"/>
    <w:rsid w:val="0040740F"/>
    <w:rsid w:val="00416ADE"/>
    <w:rsid w:val="0042105F"/>
    <w:rsid w:val="00430A30"/>
    <w:rsid w:val="004375F3"/>
    <w:rsid w:val="0044664E"/>
    <w:rsid w:val="00452CF5"/>
    <w:rsid w:val="004567E8"/>
    <w:rsid w:val="00463E09"/>
    <w:rsid w:val="00467EBC"/>
    <w:rsid w:val="00473332"/>
    <w:rsid w:val="00473F76"/>
    <w:rsid w:val="00475C4A"/>
    <w:rsid w:val="0047602C"/>
    <w:rsid w:val="0047789A"/>
    <w:rsid w:val="00477AF9"/>
    <w:rsid w:val="00481B11"/>
    <w:rsid w:val="004840A6"/>
    <w:rsid w:val="0048620C"/>
    <w:rsid w:val="00486CE5"/>
    <w:rsid w:val="00486DDC"/>
    <w:rsid w:val="004872DF"/>
    <w:rsid w:val="0049027C"/>
    <w:rsid w:val="00490809"/>
    <w:rsid w:val="00490B94"/>
    <w:rsid w:val="004914B1"/>
    <w:rsid w:val="004A6BBE"/>
    <w:rsid w:val="004B0E56"/>
    <w:rsid w:val="004B1E13"/>
    <w:rsid w:val="004C25C2"/>
    <w:rsid w:val="004C5A10"/>
    <w:rsid w:val="004D08C3"/>
    <w:rsid w:val="004D167B"/>
    <w:rsid w:val="004D66E5"/>
    <w:rsid w:val="004E18A4"/>
    <w:rsid w:val="004E4B2E"/>
    <w:rsid w:val="004E6A17"/>
    <w:rsid w:val="004F095B"/>
    <w:rsid w:val="004F3A73"/>
    <w:rsid w:val="004F400C"/>
    <w:rsid w:val="004F7944"/>
    <w:rsid w:val="00502C3E"/>
    <w:rsid w:val="00504683"/>
    <w:rsid w:val="005066C1"/>
    <w:rsid w:val="00513597"/>
    <w:rsid w:val="00517B36"/>
    <w:rsid w:val="00521F6A"/>
    <w:rsid w:val="00534983"/>
    <w:rsid w:val="00537734"/>
    <w:rsid w:val="00540C9B"/>
    <w:rsid w:val="00541D7D"/>
    <w:rsid w:val="0054203E"/>
    <w:rsid w:val="005551B9"/>
    <w:rsid w:val="005551CB"/>
    <w:rsid w:val="00555706"/>
    <w:rsid w:val="0055666C"/>
    <w:rsid w:val="00557FBD"/>
    <w:rsid w:val="00561A0A"/>
    <w:rsid w:val="00563E06"/>
    <w:rsid w:val="00564A71"/>
    <w:rsid w:val="00565D7D"/>
    <w:rsid w:val="00566033"/>
    <w:rsid w:val="005670FB"/>
    <w:rsid w:val="005776E1"/>
    <w:rsid w:val="005811A7"/>
    <w:rsid w:val="00583979"/>
    <w:rsid w:val="00594B9F"/>
    <w:rsid w:val="0059538D"/>
    <w:rsid w:val="005972C4"/>
    <w:rsid w:val="005A131F"/>
    <w:rsid w:val="005A4520"/>
    <w:rsid w:val="005A7E66"/>
    <w:rsid w:val="005B4BD9"/>
    <w:rsid w:val="005C50F2"/>
    <w:rsid w:val="005C7A33"/>
    <w:rsid w:val="005D003C"/>
    <w:rsid w:val="005D313C"/>
    <w:rsid w:val="005D7D30"/>
    <w:rsid w:val="005E154A"/>
    <w:rsid w:val="005E439D"/>
    <w:rsid w:val="005E6C23"/>
    <w:rsid w:val="005E6EC5"/>
    <w:rsid w:val="005F07C2"/>
    <w:rsid w:val="005F4098"/>
    <w:rsid w:val="005F736A"/>
    <w:rsid w:val="00604CB9"/>
    <w:rsid w:val="00604D35"/>
    <w:rsid w:val="0060547A"/>
    <w:rsid w:val="00610105"/>
    <w:rsid w:val="0061171F"/>
    <w:rsid w:val="00611797"/>
    <w:rsid w:val="006165A5"/>
    <w:rsid w:val="00617FD8"/>
    <w:rsid w:val="00621450"/>
    <w:rsid w:val="00623A0F"/>
    <w:rsid w:val="006242A6"/>
    <w:rsid w:val="00641AFA"/>
    <w:rsid w:val="00645569"/>
    <w:rsid w:val="006476C8"/>
    <w:rsid w:val="006500F8"/>
    <w:rsid w:val="006516B2"/>
    <w:rsid w:val="006545CD"/>
    <w:rsid w:val="00655B3F"/>
    <w:rsid w:val="00657631"/>
    <w:rsid w:val="00664A73"/>
    <w:rsid w:val="00664B61"/>
    <w:rsid w:val="00673E53"/>
    <w:rsid w:val="00684873"/>
    <w:rsid w:val="006920C1"/>
    <w:rsid w:val="00695CD0"/>
    <w:rsid w:val="00697398"/>
    <w:rsid w:val="00697FD8"/>
    <w:rsid w:val="006A25E7"/>
    <w:rsid w:val="006A2E7E"/>
    <w:rsid w:val="006A4D64"/>
    <w:rsid w:val="006A50B6"/>
    <w:rsid w:val="006A5EDE"/>
    <w:rsid w:val="006A6126"/>
    <w:rsid w:val="006A62A4"/>
    <w:rsid w:val="006B3EB0"/>
    <w:rsid w:val="006B45B6"/>
    <w:rsid w:val="006B70F3"/>
    <w:rsid w:val="006C16FF"/>
    <w:rsid w:val="006C1EDE"/>
    <w:rsid w:val="006C1F57"/>
    <w:rsid w:val="006C5552"/>
    <w:rsid w:val="006C5757"/>
    <w:rsid w:val="006C7591"/>
    <w:rsid w:val="006D081A"/>
    <w:rsid w:val="006E53D7"/>
    <w:rsid w:val="006E54B0"/>
    <w:rsid w:val="007023B2"/>
    <w:rsid w:val="0070241E"/>
    <w:rsid w:val="00703A90"/>
    <w:rsid w:val="00706E3F"/>
    <w:rsid w:val="00710C96"/>
    <w:rsid w:val="0071215F"/>
    <w:rsid w:val="00715709"/>
    <w:rsid w:val="00716CE2"/>
    <w:rsid w:val="00717CA6"/>
    <w:rsid w:val="00717EED"/>
    <w:rsid w:val="0073255E"/>
    <w:rsid w:val="00734178"/>
    <w:rsid w:val="00735133"/>
    <w:rsid w:val="007353E9"/>
    <w:rsid w:val="007362F4"/>
    <w:rsid w:val="00736DA7"/>
    <w:rsid w:val="007473CE"/>
    <w:rsid w:val="0075018B"/>
    <w:rsid w:val="007604C8"/>
    <w:rsid w:val="00761C56"/>
    <w:rsid w:val="00763161"/>
    <w:rsid w:val="007657BB"/>
    <w:rsid w:val="00774F8D"/>
    <w:rsid w:val="00775DE9"/>
    <w:rsid w:val="007822C2"/>
    <w:rsid w:val="007835CC"/>
    <w:rsid w:val="007843FB"/>
    <w:rsid w:val="007848FC"/>
    <w:rsid w:val="00786747"/>
    <w:rsid w:val="007877F5"/>
    <w:rsid w:val="007916EB"/>
    <w:rsid w:val="0079366C"/>
    <w:rsid w:val="0079369F"/>
    <w:rsid w:val="00794B1E"/>
    <w:rsid w:val="00796153"/>
    <w:rsid w:val="007A330F"/>
    <w:rsid w:val="007A5ACE"/>
    <w:rsid w:val="007A7BF8"/>
    <w:rsid w:val="007B0F71"/>
    <w:rsid w:val="007B33EA"/>
    <w:rsid w:val="007C099C"/>
    <w:rsid w:val="007C15DF"/>
    <w:rsid w:val="007C5303"/>
    <w:rsid w:val="007C7798"/>
    <w:rsid w:val="007D28BF"/>
    <w:rsid w:val="007E69F9"/>
    <w:rsid w:val="007F2300"/>
    <w:rsid w:val="007F31D2"/>
    <w:rsid w:val="007F3B5F"/>
    <w:rsid w:val="007F487A"/>
    <w:rsid w:val="007F74CC"/>
    <w:rsid w:val="00802D2A"/>
    <w:rsid w:val="00803502"/>
    <w:rsid w:val="00803881"/>
    <w:rsid w:val="008046D0"/>
    <w:rsid w:val="008077DE"/>
    <w:rsid w:val="00807FD1"/>
    <w:rsid w:val="00811FF7"/>
    <w:rsid w:val="0081793A"/>
    <w:rsid w:val="00820F2F"/>
    <w:rsid w:val="0082261D"/>
    <w:rsid w:val="00822759"/>
    <w:rsid w:val="00822E24"/>
    <w:rsid w:val="00825299"/>
    <w:rsid w:val="00830C2C"/>
    <w:rsid w:val="00833248"/>
    <w:rsid w:val="00836545"/>
    <w:rsid w:val="0084574B"/>
    <w:rsid w:val="0084773B"/>
    <w:rsid w:val="00850C87"/>
    <w:rsid w:val="00857AD4"/>
    <w:rsid w:val="0086166E"/>
    <w:rsid w:val="00861F57"/>
    <w:rsid w:val="00864AB1"/>
    <w:rsid w:val="008667C8"/>
    <w:rsid w:val="008714FA"/>
    <w:rsid w:val="00872085"/>
    <w:rsid w:val="008746DC"/>
    <w:rsid w:val="0087664E"/>
    <w:rsid w:val="00876FF6"/>
    <w:rsid w:val="00880623"/>
    <w:rsid w:val="008806A3"/>
    <w:rsid w:val="008814C3"/>
    <w:rsid w:val="00882600"/>
    <w:rsid w:val="008841FA"/>
    <w:rsid w:val="00890635"/>
    <w:rsid w:val="00892873"/>
    <w:rsid w:val="0089772B"/>
    <w:rsid w:val="008A68C7"/>
    <w:rsid w:val="008B5466"/>
    <w:rsid w:val="008B6597"/>
    <w:rsid w:val="008C3504"/>
    <w:rsid w:val="008C3E9A"/>
    <w:rsid w:val="008C6947"/>
    <w:rsid w:val="008D1015"/>
    <w:rsid w:val="008D2457"/>
    <w:rsid w:val="008D3C20"/>
    <w:rsid w:val="008E53CA"/>
    <w:rsid w:val="008E5A2A"/>
    <w:rsid w:val="008E5AE5"/>
    <w:rsid w:val="008E66CE"/>
    <w:rsid w:val="008E7AF5"/>
    <w:rsid w:val="008F2411"/>
    <w:rsid w:val="008F5B0D"/>
    <w:rsid w:val="008F6806"/>
    <w:rsid w:val="008F72CE"/>
    <w:rsid w:val="00905845"/>
    <w:rsid w:val="00915E1A"/>
    <w:rsid w:val="00922E9C"/>
    <w:rsid w:val="00923E1C"/>
    <w:rsid w:val="009250B9"/>
    <w:rsid w:val="00934905"/>
    <w:rsid w:val="00941593"/>
    <w:rsid w:val="009430CC"/>
    <w:rsid w:val="00951265"/>
    <w:rsid w:val="00953B1C"/>
    <w:rsid w:val="009579FC"/>
    <w:rsid w:val="00967F26"/>
    <w:rsid w:val="009708FE"/>
    <w:rsid w:val="00972B0C"/>
    <w:rsid w:val="0097714E"/>
    <w:rsid w:val="0098159D"/>
    <w:rsid w:val="0098681A"/>
    <w:rsid w:val="00986F36"/>
    <w:rsid w:val="00987E85"/>
    <w:rsid w:val="00991766"/>
    <w:rsid w:val="0099503F"/>
    <w:rsid w:val="009A347A"/>
    <w:rsid w:val="009A5E93"/>
    <w:rsid w:val="009A65C1"/>
    <w:rsid w:val="009A7B6F"/>
    <w:rsid w:val="009B0EBE"/>
    <w:rsid w:val="009B25D8"/>
    <w:rsid w:val="009B6795"/>
    <w:rsid w:val="009B6D09"/>
    <w:rsid w:val="009B6EF3"/>
    <w:rsid w:val="009C188C"/>
    <w:rsid w:val="009C273D"/>
    <w:rsid w:val="009C618D"/>
    <w:rsid w:val="009C6E65"/>
    <w:rsid w:val="009D1C8E"/>
    <w:rsid w:val="009D3499"/>
    <w:rsid w:val="009D6216"/>
    <w:rsid w:val="009E1903"/>
    <w:rsid w:val="009E3D4C"/>
    <w:rsid w:val="009F0DBE"/>
    <w:rsid w:val="009F2E10"/>
    <w:rsid w:val="009F2F39"/>
    <w:rsid w:val="009F3A63"/>
    <w:rsid w:val="009F4419"/>
    <w:rsid w:val="00A01AF6"/>
    <w:rsid w:val="00A01C46"/>
    <w:rsid w:val="00A10BD7"/>
    <w:rsid w:val="00A16874"/>
    <w:rsid w:val="00A16BF4"/>
    <w:rsid w:val="00A33527"/>
    <w:rsid w:val="00A33FA5"/>
    <w:rsid w:val="00A37ED7"/>
    <w:rsid w:val="00A41032"/>
    <w:rsid w:val="00A418B9"/>
    <w:rsid w:val="00A4287F"/>
    <w:rsid w:val="00A43911"/>
    <w:rsid w:val="00A452E4"/>
    <w:rsid w:val="00A4774F"/>
    <w:rsid w:val="00A5156E"/>
    <w:rsid w:val="00A523C6"/>
    <w:rsid w:val="00A66BE1"/>
    <w:rsid w:val="00A66E5D"/>
    <w:rsid w:val="00A71791"/>
    <w:rsid w:val="00A845A6"/>
    <w:rsid w:val="00A87A6A"/>
    <w:rsid w:val="00A9547E"/>
    <w:rsid w:val="00A97F24"/>
    <w:rsid w:val="00AA0B61"/>
    <w:rsid w:val="00AA0D69"/>
    <w:rsid w:val="00AA2256"/>
    <w:rsid w:val="00AA226D"/>
    <w:rsid w:val="00AA42AA"/>
    <w:rsid w:val="00AA6480"/>
    <w:rsid w:val="00AB009C"/>
    <w:rsid w:val="00AB1EA8"/>
    <w:rsid w:val="00AB6E50"/>
    <w:rsid w:val="00AC186E"/>
    <w:rsid w:val="00AC2AFF"/>
    <w:rsid w:val="00AC3EFD"/>
    <w:rsid w:val="00AC4734"/>
    <w:rsid w:val="00AD3B0C"/>
    <w:rsid w:val="00AD53D1"/>
    <w:rsid w:val="00AD5FD4"/>
    <w:rsid w:val="00AD6CCF"/>
    <w:rsid w:val="00AD7F68"/>
    <w:rsid w:val="00AE010E"/>
    <w:rsid w:val="00AE2E28"/>
    <w:rsid w:val="00AE7172"/>
    <w:rsid w:val="00AF07E1"/>
    <w:rsid w:val="00AF54C3"/>
    <w:rsid w:val="00B028AA"/>
    <w:rsid w:val="00B06C83"/>
    <w:rsid w:val="00B10600"/>
    <w:rsid w:val="00B10EAF"/>
    <w:rsid w:val="00B15DA6"/>
    <w:rsid w:val="00B2257E"/>
    <w:rsid w:val="00B24AE3"/>
    <w:rsid w:val="00B24BAB"/>
    <w:rsid w:val="00B34999"/>
    <w:rsid w:val="00B35827"/>
    <w:rsid w:val="00B419CC"/>
    <w:rsid w:val="00B6358B"/>
    <w:rsid w:val="00B63828"/>
    <w:rsid w:val="00B6578D"/>
    <w:rsid w:val="00B77CEC"/>
    <w:rsid w:val="00B84AD4"/>
    <w:rsid w:val="00B901BC"/>
    <w:rsid w:val="00B94B5D"/>
    <w:rsid w:val="00B95C42"/>
    <w:rsid w:val="00B97AA7"/>
    <w:rsid w:val="00B97DD2"/>
    <w:rsid w:val="00BA15F2"/>
    <w:rsid w:val="00BA1B8D"/>
    <w:rsid w:val="00BA2F6B"/>
    <w:rsid w:val="00BA4D84"/>
    <w:rsid w:val="00BA7855"/>
    <w:rsid w:val="00BB11E7"/>
    <w:rsid w:val="00BB51BF"/>
    <w:rsid w:val="00BC31A9"/>
    <w:rsid w:val="00BC4561"/>
    <w:rsid w:val="00BC63E1"/>
    <w:rsid w:val="00BD23F2"/>
    <w:rsid w:val="00BD240E"/>
    <w:rsid w:val="00BD5ED4"/>
    <w:rsid w:val="00BD64CE"/>
    <w:rsid w:val="00BE56AB"/>
    <w:rsid w:val="00BF35B7"/>
    <w:rsid w:val="00BF4F28"/>
    <w:rsid w:val="00BF6715"/>
    <w:rsid w:val="00BF675E"/>
    <w:rsid w:val="00C11EBD"/>
    <w:rsid w:val="00C129D1"/>
    <w:rsid w:val="00C13029"/>
    <w:rsid w:val="00C130BA"/>
    <w:rsid w:val="00C179E5"/>
    <w:rsid w:val="00C265F9"/>
    <w:rsid w:val="00C3427B"/>
    <w:rsid w:val="00C35BC3"/>
    <w:rsid w:val="00C35CD2"/>
    <w:rsid w:val="00C36B98"/>
    <w:rsid w:val="00C45354"/>
    <w:rsid w:val="00C45D52"/>
    <w:rsid w:val="00C53BAE"/>
    <w:rsid w:val="00C55209"/>
    <w:rsid w:val="00C61BC5"/>
    <w:rsid w:val="00C65AEB"/>
    <w:rsid w:val="00C66F8F"/>
    <w:rsid w:val="00C6734E"/>
    <w:rsid w:val="00C67BB7"/>
    <w:rsid w:val="00C71E64"/>
    <w:rsid w:val="00C72AA1"/>
    <w:rsid w:val="00C74E4D"/>
    <w:rsid w:val="00C74F67"/>
    <w:rsid w:val="00C75C93"/>
    <w:rsid w:val="00C761B6"/>
    <w:rsid w:val="00C8118B"/>
    <w:rsid w:val="00C819B5"/>
    <w:rsid w:val="00C8497C"/>
    <w:rsid w:val="00C90D97"/>
    <w:rsid w:val="00C92140"/>
    <w:rsid w:val="00C96B32"/>
    <w:rsid w:val="00CA6566"/>
    <w:rsid w:val="00CB16F2"/>
    <w:rsid w:val="00CB2751"/>
    <w:rsid w:val="00CB2D1B"/>
    <w:rsid w:val="00CB3AE8"/>
    <w:rsid w:val="00CB59DB"/>
    <w:rsid w:val="00CC0D2E"/>
    <w:rsid w:val="00CC3C25"/>
    <w:rsid w:val="00CD3F9F"/>
    <w:rsid w:val="00CD4315"/>
    <w:rsid w:val="00CE20F2"/>
    <w:rsid w:val="00CE5081"/>
    <w:rsid w:val="00CE79F2"/>
    <w:rsid w:val="00CF064F"/>
    <w:rsid w:val="00CF1A81"/>
    <w:rsid w:val="00CF54E2"/>
    <w:rsid w:val="00CF5F2D"/>
    <w:rsid w:val="00D0158F"/>
    <w:rsid w:val="00D02768"/>
    <w:rsid w:val="00D030A9"/>
    <w:rsid w:val="00D04B18"/>
    <w:rsid w:val="00D05B76"/>
    <w:rsid w:val="00D064CA"/>
    <w:rsid w:val="00D21497"/>
    <w:rsid w:val="00D303C1"/>
    <w:rsid w:val="00D319E1"/>
    <w:rsid w:val="00D33900"/>
    <w:rsid w:val="00D34FA1"/>
    <w:rsid w:val="00D37E70"/>
    <w:rsid w:val="00D42A58"/>
    <w:rsid w:val="00D4616A"/>
    <w:rsid w:val="00D47B81"/>
    <w:rsid w:val="00D51758"/>
    <w:rsid w:val="00D518DA"/>
    <w:rsid w:val="00D54861"/>
    <w:rsid w:val="00D55383"/>
    <w:rsid w:val="00D57178"/>
    <w:rsid w:val="00D57863"/>
    <w:rsid w:val="00D6152E"/>
    <w:rsid w:val="00D63DA7"/>
    <w:rsid w:val="00D63F36"/>
    <w:rsid w:val="00D824CB"/>
    <w:rsid w:val="00D8750F"/>
    <w:rsid w:val="00D876F0"/>
    <w:rsid w:val="00DA26AF"/>
    <w:rsid w:val="00DA3446"/>
    <w:rsid w:val="00DA3563"/>
    <w:rsid w:val="00DA458A"/>
    <w:rsid w:val="00DA485F"/>
    <w:rsid w:val="00DA7296"/>
    <w:rsid w:val="00DB170F"/>
    <w:rsid w:val="00DB172A"/>
    <w:rsid w:val="00DD2BBC"/>
    <w:rsid w:val="00DD40FD"/>
    <w:rsid w:val="00DD4A18"/>
    <w:rsid w:val="00DD51EA"/>
    <w:rsid w:val="00DD7355"/>
    <w:rsid w:val="00DD7816"/>
    <w:rsid w:val="00DE0020"/>
    <w:rsid w:val="00DF0342"/>
    <w:rsid w:val="00DF0A84"/>
    <w:rsid w:val="00E007DC"/>
    <w:rsid w:val="00E01192"/>
    <w:rsid w:val="00E02564"/>
    <w:rsid w:val="00E04CF5"/>
    <w:rsid w:val="00E063B7"/>
    <w:rsid w:val="00E10168"/>
    <w:rsid w:val="00E22EAE"/>
    <w:rsid w:val="00E27C44"/>
    <w:rsid w:val="00E30342"/>
    <w:rsid w:val="00E30425"/>
    <w:rsid w:val="00E31AB6"/>
    <w:rsid w:val="00E34B95"/>
    <w:rsid w:val="00E36322"/>
    <w:rsid w:val="00E404F3"/>
    <w:rsid w:val="00E508EF"/>
    <w:rsid w:val="00E52D3A"/>
    <w:rsid w:val="00E54359"/>
    <w:rsid w:val="00E5437F"/>
    <w:rsid w:val="00E56B1B"/>
    <w:rsid w:val="00E620F7"/>
    <w:rsid w:val="00E62955"/>
    <w:rsid w:val="00E8418B"/>
    <w:rsid w:val="00E8503E"/>
    <w:rsid w:val="00E91896"/>
    <w:rsid w:val="00E95292"/>
    <w:rsid w:val="00E95B4E"/>
    <w:rsid w:val="00E97FAB"/>
    <w:rsid w:val="00EA06A3"/>
    <w:rsid w:val="00EA204A"/>
    <w:rsid w:val="00EA68C8"/>
    <w:rsid w:val="00EA7949"/>
    <w:rsid w:val="00EB1EAF"/>
    <w:rsid w:val="00EB4A0C"/>
    <w:rsid w:val="00EB65E8"/>
    <w:rsid w:val="00EC1572"/>
    <w:rsid w:val="00EC320D"/>
    <w:rsid w:val="00EC66B8"/>
    <w:rsid w:val="00EC7970"/>
    <w:rsid w:val="00ED13A3"/>
    <w:rsid w:val="00ED2605"/>
    <w:rsid w:val="00EE031C"/>
    <w:rsid w:val="00EE1EE2"/>
    <w:rsid w:val="00EE4923"/>
    <w:rsid w:val="00EE5C19"/>
    <w:rsid w:val="00EF0B80"/>
    <w:rsid w:val="00EF224C"/>
    <w:rsid w:val="00EF3725"/>
    <w:rsid w:val="00EF3E53"/>
    <w:rsid w:val="00EF5FD8"/>
    <w:rsid w:val="00F0696D"/>
    <w:rsid w:val="00F06D9F"/>
    <w:rsid w:val="00F11F4A"/>
    <w:rsid w:val="00F126F5"/>
    <w:rsid w:val="00F16981"/>
    <w:rsid w:val="00F20D13"/>
    <w:rsid w:val="00F3161B"/>
    <w:rsid w:val="00F34256"/>
    <w:rsid w:val="00F36538"/>
    <w:rsid w:val="00F37A53"/>
    <w:rsid w:val="00F4019A"/>
    <w:rsid w:val="00F4020B"/>
    <w:rsid w:val="00F43806"/>
    <w:rsid w:val="00F45DA4"/>
    <w:rsid w:val="00F507B8"/>
    <w:rsid w:val="00F50CB3"/>
    <w:rsid w:val="00F5227A"/>
    <w:rsid w:val="00F5764D"/>
    <w:rsid w:val="00F60021"/>
    <w:rsid w:val="00F61A75"/>
    <w:rsid w:val="00F651BD"/>
    <w:rsid w:val="00F65FD6"/>
    <w:rsid w:val="00F67A55"/>
    <w:rsid w:val="00F7593A"/>
    <w:rsid w:val="00F772CB"/>
    <w:rsid w:val="00F934CF"/>
    <w:rsid w:val="00F96645"/>
    <w:rsid w:val="00F96AF4"/>
    <w:rsid w:val="00FA4653"/>
    <w:rsid w:val="00FB4E5E"/>
    <w:rsid w:val="00FB75DA"/>
    <w:rsid w:val="00FB7D9C"/>
    <w:rsid w:val="00FC3D28"/>
    <w:rsid w:val="00FC5154"/>
    <w:rsid w:val="00FC5F19"/>
    <w:rsid w:val="00FC6176"/>
    <w:rsid w:val="00FC7F80"/>
    <w:rsid w:val="00FD04ED"/>
    <w:rsid w:val="00FD43BF"/>
    <w:rsid w:val="00FD5792"/>
    <w:rsid w:val="00FE18EF"/>
    <w:rsid w:val="00FE1C6F"/>
    <w:rsid w:val="00FF5C1F"/>
    <w:rsid w:val="00FF7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B5D"/>
    <w:pPr>
      <w:spacing w:after="20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4B5D"/>
    <w:pPr>
      <w:ind w:left="720"/>
      <w:contextualSpacing/>
    </w:pPr>
  </w:style>
  <w:style w:type="table" w:styleId="a4">
    <w:name w:val="Table Grid"/>
    <w:basedOn w:val="a1"/>
    <w:uiPriority w:val="59"/>
    <w:rsid w:val="00B94B5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662CC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2662C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10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08A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10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08A4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97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97398"/>
    <w:rPr>
      <w:rFonts w:ascii="Segoe UI" w:eastAsia="Calibri" w:hAnsi="Segoe UI" w:cs="Segoe UI"/>
      <w:sz w:val="18"/>
      <w:szCs w:val="18"/>
    </w:rPr>
  </w:style>
  <w:style w:type="character" w:customStyle="1" w:styleId="ac">
    <w:name w:val="Основной текст_"/>
    <w:basedOn w:val="a0"/>
    <w:link w:val="1"/>
    <w:rsid w:val="0079369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c"/>
    <w:rsid w:val="0079369F"/>
    <w:pPr>
      <w:widowControl w:val="0"/>
      <w:spacing w:after="0" w:line="252" w:lineRule="auto"/>
      <w:ind w:firstLine="400"/>
    </w:pPr>
    <w:rPr>
      <w:rFonts w:ascii="Times New Roman" w:eastAsia="Times New Roman" w:hAnsi="Times New Roman"/>
      <w:sz w:val="28"/>
      <w:szCs w:val="28"/>
    </w:rPr>
  </w:style>
  <w:style w:type="character" w:styleId="ad">
    <w:name w:val="annotation reference"/>
    <w:basedOn w:val="a0"/>
    <w:uiPriority w:val="99"/>
    <w:semiHidden/>
    <w:unhideWhenUsed/>
    <w:rsid w:val="00876FF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76FF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76FF6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6FF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76FF6"/>
    <w:rPr>
      <w:rFonts w:ascii="Calibri" w:eastAsia="Calibri" w:hAnsi="Calibri" w:cs="Times New Roman"/>
      <w:b/>
      <w:bCs/>
      <w:sz w:val="20"/>
      <w:szCs w:val="20"/>
    </w:rPr>
  </w:style>
  <w:style w:type="paragraph" w:styleId="af2">
    <w:name w:val="Revision"/>
    <w:hidden/>
    <w:uiPriority w:val="99"/>
    <w:semiHidden/>
    <w:rsid w:val="00876FF6"/>
    <w:pPr>
      <w:spacing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A7F1F-CC46-4686-83E6-A35625035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ReshetinIA</dc:creator>
  <cp:lastModifiedBy>администратор4</cp:lastModifiedBy>
  <cp:revision>2</cp:revision>
  <cp:lastPrinted>2019-03-29T13:34:00Z</cp:lastPrinted>
  <dcterms:created xsi:type="dcterms:W3CDTF">2026-03-25T08:42:00Z</dcterms:created>
  <dcterms:modified xsi:type="dcterms:W3CDTF">2026-03-25T08:42:00Z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
Директору Правового департамента
Лесниковой М. Н.</vt:lpwstr>
  </property>
  <property fmtid="{D5CDD505-2E9C-101B-9397-08002B2CF9AE}" pid="3" name="Адресаты_СЗ">
    <vt:lpwstr>
Директору Правового департамента
Лесниковой М.Н.</vt:lpwstr>
  </property>
  <property fmtid="{D5CDD505-2E9C-101B-9397-08002B2CF9AE}" pid="4" name="Адресаты_СЗ2">
    <vt:lpwstr>
Лесникова Марина Николаевна</vt:lpwstr>
  </property>
  <property fmtid="{D5CDD505-2E9C-101B-9397-08002B2CF9AE}" pid="5" name="Подписант_должность">
    <vt:lpwstr>Заместитель директора Департамента</vt:lpwstr>
  </property>
  <property fmtid="{D5CDD505-2E9C-101B-9397-08002B2CF9AE}" pid="6" name="Подписант_ФИО">
    <vt:lpwstr>С.В. Семечева</vt:lpwstr>
  </property>
  <property fmtid="{D5CDD505-2E9C-101B-9397-08002B2CF9AE}" pid="7" name="Исполнитель_1">
    <vt:lpwstr>Моногарова Ирина Ивановна, </vt:lpwstr>
  </property>
  <property fmtid="{D5CDD505-2E9C-101B-9397-08002B2CF9AE}" pid="8" name="Исполнитель_2">
    <vt:lpwstr>Моногарова Ирина Ивановна,  25-3. Отдел регулирования обращения медицинских изделий Начальник отдела</vt:lpwstr>
  </property>
  <property fmtid="{D5CDD505-2E9C-101B-9397-08002B2CF9AE}" pid="9" name="Исполнитель_3">
    <vt:lpwstr>MonogarovaII@minzdrav.gov.ru</vt:lpwstr>
  </property>
</Properties>
</file>